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4ACE5" w14:textId="228C8ED1" w:rsidR="00E01BCE" w:rsidRPr="00100FA0" w:rsidRDefault="00E01BCE" w:rsidP="00E01BCE">
      <w:pPr>
        <w:rPr>
          <w:rFonts w:ascii="Times New Roman" w:hAnsi="Times New Roman"/>
        </w:rPr>
      </w:pPr>
    </w:p>
    <w:p w14:paraId="3DF978CD" w14:textId="77777777" w:rsidR="00E01BCE" w:rsidRDefault="00E01BCE" w:rsidP="00E01BCE">
      <w:pPr>
        <w:jc w:val="both"/>
        <w:rPr>
          <w:rFonts w:ascii="Times New Roman" w:hAnsi="Times New Roman"/>
        </w:rPr>
      </w:pPr>
    </w:p>
    <w:p w14:paraId="269C1F60" w14:textId="77777777" w:rsidR="00E01BCE" w:rsidRDefault="00E01BCE" w:rsidP="00E01BCE">
      <w:pPr>
        <w:jc w:val="both"/>
        <w:rPr>
          <w:rFonts w:ascii="Times New Roman" w:hAnsi="Times New Roman"/>
        </w:rPr>
      </w:pPr>
    </w:p>
    <w:p w14:paraId="130FB8BB" w14:textId="77777777" w:rsidR="00E01BCE" w:rsidRDefault="00E01BCE" w:rsidP="00E01BCE">
      <w:pPr>
        <w:jc w:val="both"/>
        <w:rPr>
          <w:rFonts w:ascii="Times New Roman" w:hAnsi="Times New Roman"/>
        </w:rPr>
      </w:pPr>
    </w:p>
    <w:p w14:paraId="5D2E9382" w14:textId="77777777" w:rsidR="00E01BCE" w:rsidRDefault="00E01BCE" w:rsidP="00E01BCE">
      <w:pPr>
        <w:jc w:val="both"/>
        <w:rPr>
          <w:rFonts w:ascii="Times New Roman" w:hAnsi="Times New Roman"/>
        </w:rPr>
      </w:pPr>
    </w:p>
    <w:p w14:paraId="5EDDB732" w14:textId="77777777" w:rsidR="00E01BCE" w:rsidRDefault="00E01BCE" w:rsidP="00E01BCE">
      <w:pPr>
        <w:jc w:val="both"/>
        <w:rPr>
          <w:rFonts w:ascii="Times New Roman" w:hAnsi="Times New Roman"/>
        </w:rPr>
      </w:pPr>
    </w:p>
    <w:p w14:paraId="7AC9D240" w14:textId="77777777" w:rsidR="00E01BCE" w:rsidRDefault="00E01BCE" w:rsidP="00E01BCE">
      <w:pPr>
        <w:jc w:val="both"/>
        <w:rPr>
          <w:rFonts w:ascii="Times New Roman" w:hAnsi="Times New Roman"/>
        </w:rPr>
      </w:pPr>
    </w:p>
    <w:p w14:paraId="2B93E054" w14:textId="6D1DA05B" w:rsidR="00E01BCE" w:rsidRPr="0093512B" w:rsidRDefault="00E01BCE" w:rsidP="0093512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eastAsia="ru-RU"/>
        </w:rPr>
      </w:pPr>
      <w:r w:rsidRPr="0093512B"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eastAsia="ru-RU"/>
        </w:rPr>
        <w:t>схема водо</w:t>
      </w:r>
      <w:r w:rsidR="00524E15"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eastAsia="ru-RU"/>
        </w:rPr>
        <w:t>ОТведения</w:t>
      </w:r>
      <w:r w:rsidRPr="0093512B"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eastAsia="ru-RU"/>
        </w:rPr>
        <w:t xml:space="preserve"> </w:t>
      </w:r>
      <w:r w:rsidR="008A2D13"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eastAsia="ru-RU"/>
        </w:rPr>
        <w:t>П.Г.Т. бЕРИНГОВСКИЙ</w:t>
      </w:r>
    </w:p>
    <w:p w14:paraId="1E949F89" w14:textId="77777777" w:rsidR="008A2D13" w:rsidRDefault="008A2D13" w:rsidP="00230AB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eastAsia="ru-RU"/>
        </w:rPr>
        <w:t>АНАДЫРСКОГО РАЙОНА ЧУКОТСКОГО АВТОНОМНОГО ОКРУГА</w:t>
      </w:r>
      <w:r w:rsidR="00230AB3"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eastAsia="ru-RU"/>
        </w:rPr>
        <w:t xml:space="preserve"> </w:t>
      </w:r>
    </w:p>
    <w:p w14:paraId="3DCF0098" w14:textId="4A93A4CD" w:rsidR="00E01BCE" w:rsidRPr="0093512B" w:rsidRDefault="00230AB3" w:rsidP="00230AB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eastAsia="ru-RU"/>
        </w:rPr>
        <w:t>ДО 20</w:t>
      </w:r>
      <w:r w:rsidR="008A2D13"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eastAsia="ru-RU"/>
        </w:rPr>
        <w:t xml:space="preserve"> </w:t>
      </w:r>
      <w:r w:rsidR="00E01BCE" w:rsidRPr="0093512B"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eastAsia="ru-RU"/>
        </w:rPr>
        <w:t>года</w:t>
      </w:r>
    </w:p>
    <w:p w14:paraId="41AEF1CD" w14:textId="1980EE11" w:rsidR="00E01BCE" w:rsidRPr="00687154" w:rsidRDefault="00E01BCE" w:rsidP="0093512B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caps/>
          <w:sz w:val="28"/>
          <w:szCs w:val="24"/>
          <w:lang w:eastAsia="ru-RU"/>
        </w:rPr>
      </w:pPr>
      <w:r w:rsidRPr="00687154">
        <w:rPr>
          <w:rFonts w:ascii="Times New Roman" w:eastAsia="Times New Roman" w:hAnsi="Times New Roman" w:cs="Times New Roman"/>
          <w:i/>
          <w:iCs/>
          <w:caps/>
          <w:sz w:val="28"/>
          <w:szCs w:val="24"/>
          <w:lang w:eastAsia="ru-RU"/>
        </w:rPr>
        <w:t>(а</w:t>
      </w:r>
      <w:r w:rsidR="00233109" w:rsidRPr="00687154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ктуализация</w:t>
      </w:r>
      <w:r w:rsidRPr="00687154">
        <w:rPr>
          <w:rFonts w:ascii="Times New Roman" w:eastAsia="Times New Roman" w:hAnsi="Times New Roman" w:cs="Times New Roman"/>
          <w:i/>
          <w:iCs/>
          <w:caps/>
          <w:sz w:val="28"/>
          <w:szCs w:val="24"/>
          <w:lang w:eastAsia="ru-RU"/>
        </w:rPr>
        <w:t xml:space="preserve"> </w:t>
      </w:r>
      <w:r w:rsidR="00233109" w:rsidRPr="00687154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на </w:t>
      </w:r>
      <w:r w:rsidR="00CF4A79" w:rsidRPr="00687154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202</w:t>
      </w:r>
      <w:r w:rsidR="00A61288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4</w:t>
      </w:r>
      <w:r w:rsidR="00CF4A79" w:rsidRPr="00687154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</w:t>
      </w:r>
      <w:r w:rsidR="00233109" w:rsidRPr="00687154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год</w:t>
      </w:r>
      <w:r w:rsidRPr="00687154">
        <w:rPr>
          <w:rFonts w:ascii="Times New Roman" w:eastAsia="Times New Roman" w:hAnsi="Times New Roman" w:cs="Times New Roman"/>
          <w:i/>
          <w:iCs/>
          <w:caps/>
          <w:sz w:val="28"/>
          <w:szCs w:val="24"/>
          <w:lang w:eastAsia="ru-RU"/>
        </w:rPr>
        <w:t>)</w:t>
      </w:r>
    </w:p>
    <w:p w14:paraId="6F7F0A41" w14:textId="4EC7D8D0" w:rsidR="00E01BCE" w:rsidRDefault="00E01BCE" w:rsidP="0093512B">
      <w:pPr>
        <w:spacing w:after="0" w:line="276" w:lineRule="auto"/>
        <w:jc w:val="center"/>
        <w:rPr>
          <w:rFonts w:ascii="Times New Roman" w:hAnsi="Times New Roman"/>
          <w:iCs/>
          <w:caps/>
          <w:lang w:eastAsia="ru-RU"/>
        </w:rPr>
      </w:pPr>
    </w:p>
    <w:p w14:paraId="63D5947A" w14:textId="01E5B6FB" w:rsidR="00E01BCE" w:rsidRDefault="00E01BCE" w:rsidP="00E01BCE">
      <w:pPr>
        <w:jc w:val="both"/>
        <w:rPr>
          <w:rFonts w:ascii="Times New Roman" w:hAnsi="Times New Roman"/>
          <w:iCs/>
          <w:caps/>
          <w:lang w:eastAsia="ru-RU"/>
        </w:rPr>
      </w:pPr>
    </w:p>
    <w:p w14:paraId="64A96777" w14:textId="51F3277C" w:rsidR="00233109" w:rsidRDefault="00233109" w:rsidP="00E01BCE">
      <w:pPr>
        <w:jc w:val="both"/>
        <w:rPr>
          <w:rFonts w:ascii="Times New Roman" w:hAnsi="Times New Roman"/>
          <w:iCs/>
          <w:caps/>
          <w:lang w:eastAsia="ru-RU"/>
        </w:rPr>
      </w:pPr>
    </w:p>
    <w:p w14:paraId="3DEDDEC1" w14:textId="4C5F6252" w:rsidR="00233109" w:rsidRDefault="00233109" w:rsidP="00E01BCE">
      <w:pPr>
        <w:jc w:val="both"/>
        <w:rPr>
          <w:rFonts w:ascii="Times New Roman" w:hAnsi="Times New Roman"/>
          <w:iCs/>
          <w:caps/>
          <w:lang w:eastAsia="ru-RU"/>
        </w:rPr>
      </w:pPr>
    </w:p>
    <w:p w14:paraId="15997412" w14:textId="77777777" w:rsidR="00E01BCE" w:rsidRDefault="00E01BCE" w:rsidP="00E01BCE">
      <w:pPr>
        <w:jc w:val="both"/>
        <w:rPr>
          <w:rFonts w:ascii="Times New Roman" w:hAnsi="Times New Roman"/>
          <w:iCs/>
          <w:caps/>
          <w:lang w:eastAsia="ru-RU"/>
        </w:rPr>
      </w:pPr>
    </w:p>
    <w:p w14:paraId="61CFFF26" w14:textId="77777777" w:rsidR="009A6905" w:rsidRPr="009A6905" w:rsidRDefault="009A6905" w:rsidP="009A6905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0" w:name="_Toc326224661"/>
      <w:bookmarkStart w:id="1" w:name="_Toc326191030"/>
      <w:bookmarkStart w:id="2" w:name="_Toc326161186"/>
      <w:r w:rsidRPr="009A690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Заказчик:</w:t>
      </w:r>
    </w:p>
    <w:p w14:paraId="037C5037" w14:textId="77777777" w:rsidR="009A6905" w:rsidRPr="009A6905" w:rsidRDefault="009A6905" w:rsidP="009A6905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69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Администрация городского поселения Беринговский </w:t>
      </w:r>
    </w:p>
    <w:p w14:paraId="531E07AD" w14:textId="77777777" w:rsidR="009A6905" w:rsidRPr="009A6905" w:rsidRDefault="009A6905" w:rsidP="009A6905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A690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Исполнитель:</w:t>
      </w:r>
      <w:r w:rsidRPr="009A69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14:paraId="2480EF14" w14:textId="67FEDA94" w:rsidR="00E01BCE" w:rsidRPr="00687154" w:rsidRDefault="00E01BCE" w:rsidP="0093512B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871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ООО</w:t>
      </w:r>
      <w:r w:rsidR="00B110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 </w:t>
      </w:r>
      <w:r w:rsidRPr="006871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«ЛЕКС-Консалтинг»</w:t>
      </w:r>
      <w:bookmarkStart w:id="3" w:name="_Toc326224662"/>
      <w:bookmarkStart w:id="4" w:name="_Toc326191031"/>
      <w:bookmarkStart w:id="5" w:name="_Toc326161187"/>
      <w:bookmarkEnd w:id="0"/>
      <w:bookmarkEnd w:id="1"/>
      <w:bookmarkEnd w:id="2"/>
    </w:p>
    <w:p w14:paraId="7424C013" w14:textId="658B6EBB" w:rsidR="00E01BCE" w:rsidRPr="00687154" w:rsidRDefault="00E01BCE" w:rsidP="0093512B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6871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Основание:</w:t>
      </w:r>
      <w:bookmarkStart w:id="6" w:name="_Toc326224664"/>
      <w:bookmarkStart w:id="7" w:name="_Toc326191033"/>
      <w:bookmarkStart w:id="8" w:name="_Toc326161189"/>
      <w:bookmarkEnd w:id="3"/>
      <w:bookmarkEnd w:id="4"/>
      <w:bookmarkEnd w:id="5"/>
      <w:r w:rsidR="00A6128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 </w:t>
      </w:r>
      <w:r w:rsidR="00A61288" w:rsidRPr="00A612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Муниципальный контракт № </w:t>
      </w:r>
      <w:r w:rsidR="009A690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</w:t>
      </w:r>
      <w:r w:rsidR="00A61288" w:rsidRPr="00A6128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 0</w:t>
      </w:r>
      <w:r w:rsidR="009A690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A61288" w:rsidRPr="00A6128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-2023/</w:t>
      </w:r>
      <w:r w:rsidR="00524E1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10</w:t>
      </w:r>
    </w:p>
    <w:p w14:paraId="40E984A7" w14:textId="77777777" w:rsidR="00E01BCE" w:rsidRPr="00687154" w:rsidRDefault="00E01BCE" w:rsidP="0093512B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871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Представитель исполнителя:</w:t>
      </w:r>
      <w:bookmarkStart w:id="9" w:name="_Toc326224665"/>
      <w:bookmarkStart w:id="10" w:name="_Toc326191034"/>
      <w:bookmarkStart w:id="11" w:name="_Toc326161190"/>
      <w:bookmarkEnd w:id="6"/>
      <w:bookmarkEnd w:id="7"/>
      <w:bookmarkEnd w:id="8"/>
    </w:p>
    <w:p w14:paraId="5992C153" w14:textId="3D000BF1" w:rsidR="00E01BCE" w:rsidRPr="00687154" w:rsidRDefault="007D2EA2" w:rsidP="0093512B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___________________</w:t>
      </w:r>
      <w:r w:rsidR="00E01BCE" w:rsidRPr="006871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А.П. Сандалов</w:t>
      </w:r>
      <w:bookmarkStart w:id="12" w:name="_Toc326224666"/>
      <w:bookmarkStart w:id="13" w:name="_Toc326191035"/>
      <w:bookmarkStart w:id="14" w:name="_Toc326161191"/>
      <w:bookmarkEnd w:id="9"/>
      <w:bookmarkEnd w:id="10"/>
      <w:bookmarkEnd w:id="11"/>
    </w:p>
    <w:p w14:paraId="6E0F7201" w14:textId="77777777" w:rsidR="00E01BCE" w:rsidRPr="00687154" w:rsidRDefault="00E01BCE" w:rsidP="0093512B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6871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М.П.</w:t>
      </w:r>
      <w:bookmarkEnd w:id="12"/>
      <w:bookmarkEnd w:id="13"/>
      <w:bookmarkEnd w:id="14"/>
    </w:p>
    <w:p w14:paraId="61957CEF" w14:textId="77777777" w:rsidR="00E01BCE" w:rsidRDefault="00E01BCE" w:rsidP="00E01BCE">
      <w:pPr>
        <w:jc w:val="center"/>
        <w:rPr>
          <w:rFonts w:ascii="Times New Roman" w:hAnsi="Times New Roman"/>
          <w:sz w:val="24"/>
          <w:lang w:eastAsia="ru-RU"/>
        </w:rPr>
      </w:pPr>
    </w:p>
    <w:p w14:paraId="6CC971D3" w14:textId="77777777" w:rsidR="00687154" w:rsidRPr="00687154" w:rsidRDefault="00687154" w:rsidP="00E01BCE">
      <w:pPr>
        <w:jc w:val="center"/>
        <w:rPr>
          <w:rFonts w:ascii="Times New Roman" w:hAnsi="Times New Roman"/>
          <w:sz w:val="24"/>
          <w:lang w:eastAsia="ru-RU"/>
        </w:rPr>
      </w:pPr>
    </w:p>
    <w:p w14:paraId="35CEE985" w14:textId="5DE1698F" w:rsidR="00233109" w:rsidRPr="00DE1F99" w:rsidRDefault="00233109" w:rsidP="00E01BCE">
      <w:pPr>
        <w:jc w:val="center"/>
        <w:rPr>
          <w:rFonts w:ascii="Times New Roman" w:hAnsi="Times New Roman"/>
          <w:sz w:val="24"/>
          <w:lang w:eastAsia="ru-RU"/>
        </w:rPr>
      </w:pPr>
    </w:p>
    <w:p w14:paraId="45D6E9BA" w14:textId="5616816E" w:rsidR="007D2EA2" w:rsidRDefault="007D2EA2" w:rsidP="00E01BCE">
      <w:pPr>
        <w:jc w:val="center"/>
        <w:rPr>
          <w:rFonts w:ascii="Times New Roman" w:hAnsi="Times New Roman"/>
          <w:sz w:val="24"/>
          <w:lang w:eastAsia="ru-RU"/>
        </w:rPr>
      </w:pPr>
    </w:p>
    <w:p w14:paraId="387034AD" w14:textId="43A190E9" w:rsidR="009A6905" w:rsidRDefault="009A6905" w:rsidP="00E01BCE">
      <w:pPr>
        <w:jc w:val="center"/>
        <w:rPr>
          <w:rFonts w:ascii="Times New Roman" w:hAnsi="Times New Roman"/>
          <w:sz w:val="24"/>
          <w:lang w:eastAsia="ru-RU"/>
        </w:rPr>
      </w:pPr>
    </w:p>
    <w:p w14:paraId="28412019" w14:textId="657936AC" w:rsidR="009A6905" w:rsidRDefault="009A6905" w:rsidP="00E01BCE">
      <w:pPr>
        <w:jc w:val="center"/>
        <w:rPr>
          <w:rFonts w:ascii="Times New Roman" w:hAnsi="Times New Roman"/>
          <w:sz w:val="24"/>
          <w:lang w:eastAsia="ru-RU"/>
        </w:rPr>
      </w:pPr>
    </w:p>
    <w:p w14:paraId="76334B48" w14:textId="28DC1174" w:rsidR="009A6905" w:rsidRDefault="009A6905" w:rsidP="00E01BCE">
      <w:pPr>
        <w:jc w:val="center"/>
        <w:rPr>
          <w:rFonts w:ascii="Times New Roman" w:hAnsi="Times New Roman"/>
          <w:sz w:val="24"/>
          <w:lang w:eastAsia="ru-RU"/>
        </w:rPr>
      </w:pPr>
    </w:p>
    <w:p w14:paraId="1D965234" w14:textId="2ADC5E2C" w:rsidR="009A6905" w:rsidRDefault="009A6905" w:rsidP="00E01BCE">
      <w:pPr>
        <w:jc w:val="center"/>
        <w:rPr>
          <w:rFonts w:ascii="Times New Roman" w:hAnsi="Times New Roman"/>
          <w:sz w:val="24"/>
          <w:lang w:eastAsia="ru-RU"/>
        </w:rPr>
      </w:pPr>
    </w:p>
    <w:p w14:paraId="63158A2F" w14:textId="77777777" w:rsidR="009A6905" w:rsidRPr="00DE1F99" w:rsidRDefault="009A6905" w:rsidP="00E01BCE">
      <w:pPr>
        <w:jc w:val="center"/>
        <w:rPr>
          <w:rFonts w:ascii="Times New Roman" w:hAnsi="Times New Roman"/>
          <w:sz w:val="24"/>
          <w:lang w:eastAsia="ru-RU"/>
        </w:rPr>
      </w:pPr>
    </w:p>
    <w:p w14:paraId="420D0B31" w14:textId="46489A17" w:rsidR="00E01BCE" w:rsidRDefault="00E01BCE" w:rsidP="008260C3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6871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г. Тюмень</w:t>
      </w:r>
      <w:r w:rsidR="008260C3" w:rsidRPr="006871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="00CF4A79" w:rsidRPr="006871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202</w:t>
      </w:r>
      <w:r w:rsidR="00A6128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</w:p>
    <w:p w14:paraId="7FEE482A" w14:textId="77777777" w:rsidR="00687154" w:rsidRPr="00687154" w:rsidRDefault="00687154" w:rsidP="008260C3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14:paraId="797DFFAE" w14:textId="77777777" w:rsidR="00230AB3" w:rsidRPr="00687154" w:rsidRDefault="00230AB3" w:rsidP="00AC44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900796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2FE644B" w14:textId="3C718A57" w:rsidR="003B39C9" w:rsidRDefault="003B39C9">
          <w:pPr>
            <w:pStyle w:val="ac"/>
            <w:rPr>
              <w:rFonts w:ascii="Times New Roman" w:eastAsiaTheme="minorHAnsi" w:hAnsi="Times New Roman" w:cs="Times New Roman"/>
              <w:b/>
              <w:bCs/>
              <w:color w:val="auto"/>
              <w:sz w:val="28"/>
              <w:szCs w:val="24"/>
              <w:lang w:eastAsia="en-US"/>
            </w:rPr>
          </w:pPr>
          <w:r w:rsidRPr="00687154">
            <w:rPr>
              <w:rFonts w:ascii="Times New Roman" w:eastAsiaTheme="minorHAnsi" w:hAnsi="Times New Roman" w:cs="Times New Roman"/>
              <w:b/>
              <w:bCs/>
              <w:color w:val="auto"/>
              <w:sz w:val="28"/>
              <w:szCs w:val="24"/>
              <w:lang w:eastAsia="en-US"/>
            </w:rPr>
            <w:t>Оглавление</w:t>
          </w:r>
        </w:p>
        <w:p w14:paraId="6AD4F1A9" w14:textId="77777777" w:rsidR="00F64864" w:rsidRPr="00F64864" w:rsidRDefault="00F64864" w:rsidP="00F64864"/>
        <w:p w14:paraId="06461389" w14:textId="6A1F03D8" w:rsidR="00F64864" w:rsidRDefault="003B39C9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687154">
            <w:fldChar w:fldCharType="begin"/>
          </w:r>
          <w:r w:rsidRPr="00687154">
            <w:instrText xml:space="preserve"> TOC \o "1-3" \h \z \u </w:instrText>
          </w:r>
          <w:r w:rsidRPr="00687154">
            <w:fldChar w:fldCharType="separate"/>
          </w:r>
          <w:hyperlink w:anchor="_Toc144079243" w:history="1">
            <w:r w:rsidR="00F64864" w:rsidRPr="00E65680">
              <w:rPr>
                <w:rStyle w:val="ad"/>
                <w:noProof/>
              </w:rPr>
              <w:t>Введение</w:t>
            </w:r>
            <w:r w:rsidR="00F64864">
              <w:rPr>
                <w:noProof/>
                <w:webHidden/>
              </w:rPr>
              <w:tab/>
            </w:r>
            <w:r w:rsidR="00F64864">
              <w:rPr>
                <w:noProof/>
                <w:webHidden/>
              </w:rPr>
              <w:fldChar w:fldCharType="begin"/>
            </w:r>
            <w:r w:rsidR="00F64864">
              <w:rPr>
                <w:noProof/>
                <w:webHidden/>
              </w:rPr>
              <w:instrText xml:space="preserve"> PAGEREF _Toc144079243 \h </w:instrText>
            </w:r>
            <w:r w:rsidR="00F64864">
              <w:rPr>
                <w:noProof/>
                <w:webHidden/>
              </w:rPr>
            </w:r>
            <w:r w:rsidR="00F64864">
              <w:rPr>
                <w:noProof/>
                <w:webHidden/>
              </w:rPr>
              <w:fldChar w:fldCharType="separate"/>
            </w:r>
            <w:r w:rsidR="002E6FE8">
              <w:rPr>
                <w:noProof/>
                <w:webHidden/>
              </w:rPr>
              <w:t>3</w:t>
            </w:r>
            <w:r w:rsidR="00F64864">
              <w:rPr>
                <w:noProof/>
                <w:webHidden/>
              </w:rPr>
              <w:fldChar w:fldCharType="end"/>
            </w:r>
          </w:hyperlink>
        </w:p>
        <w:p w14:paraId="4968276A" w14:textId="15575487" w:rsidR="00F64864" w:rsidRDefault="00885F93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4079244" w:history="1">
            <w:r w:rsidR="00F64864" w:rsidRPr="00E65680">
              <w:rPr>
                <w:rStyle w:val="ad"/>
                <w:noProof/>
              </w:rPr>
              <w:t>Термины и определения</w:t>
            </w:r>
            <w:r w:rsidR="00F64864">
              <w:rPr>
                <w:noProof/>
                <w:webHidden/>
              </w:rPr>
              <w:tab/>
            </w:r>
            <w:r w:rsidR="00F64864">
              <w:rPr>
                <w:noProof/>
                <w:webHidden/>
              </w:rPr>
              <w:fldChar w:fldCharType="begin"/>
            </w:r>
            <w:r w:rsidR="00F64864">
              <w:rPr>
                <w:noProof/>
                <w:webHidden/>
              </w:rPr>
              <w:instrText xml:space="preserve"> PAGEREF _Toc144079244 \h </w:instrText>
            </w:r>
            <w:r w:rsidR="00F64864">
              <w:rPr>
                <w:noProof/>
                <w:webHidden/>
              </w:rPr>
            </w:r>
            <w:r w:rsidR="00F64864">
              <w:rPr>
                <w:noProof/>
                <w:webHidden/>
              </w:rPr>
              <w:fldChar w:fldCharType="separate"/>
            </w:r>
            <w:r w:rsidR="002E6FE8">
              <w:rPr>
                <w:noProof/>
                <w:webHidden/>
              </w:rPr>
              <w:t>4</w:t>
            </w:r>
            <w:r w:rsidR="00F64864">
              <w:rPr>
                <w:noProof/>
                <w:webHidden/>
              </w:rPr>
              <w:fldChar w:fldCharType="end"/>
            </w:r>
          </w:hyperlink>
        </w:p>
        <w:p w14:paraId="3BBCF3A3" w14:textId="72F2214D" w:rsidR="00F64864" w:rsidRDefault="00885F93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4079245" w:history="1">
            <w:r w:rsidR="00F64864" w:rsidRPr="00E65680">
              <w:rPr>
                <w:rStyle w:val="ad"/>
                <w:noProof/>
              </w:rPr>
              <w:t>Общие сведения</w:t>
            </w:r>
            <w:r w:rsidR="00F64864">
              <w:rPr>
                <w:noProof/>
                <w:webHidden/>
              </w:rPr>
              <w:tab/>
            </w:r>
            <w:r w:rsidR="00F64864">
              <w:rPr>
                <w:noProof/>
                <w:webHidden/>
              </w:rPr>
              <w:fldChar w:fldCharType="begin"/>
            </w:r>
            <w:r w:rsidR="00F64864">
              <w:rPr>
                <w:noProof/>
                <w:webHidden/>
              </w:rPr>
              <w:instrText xml:space="preserve"> PAGEREF _Toc144079245 \h </w:instrText>
            </w:r>
            <w:r w:rsidR="00F64864">
              <w:rPr>
                <w:noProof/>
                <w:webHidden/>
              </w:rPr>
            </w:r>
            <w:r w:rsidR="00F64864">
              <w:rPr>
                <w:noProof/>
                <w:webHidden/>
              </w:rPr>
              <w:fldChar w:fldCharType="separate"/>
            </w:r>
            <w:r w:rsidR="002E6FE8">
              <w:rPr>
                <w:noProof/>
                <w:webHidden/>
              </w:rPr>
              <w:t>5</w:t>
            </w:r>
            <w:r w:rsidR="00F64864">
              <w:rPr>
                <w:noProof/>
                <w:webHidden/>
              </w:rPr>
              <w:fldChar w:fldCharType="end"/>
            </w:r>
          </w:hyperlink>
        </w:p>
        <w:p w14:paraId="5ADB7DCB" w14:textId="54C06025" w:rsidR="00F64864" w:rsidRDefault="00885F93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4079246" w:history="1">
            <w:r w:rsidR="00F64864" w:rsidRPr="00E65680">
              <w:rPr>
                <w:rStyle w:val="ad"/>
                <w:noProof/>
                <w:lang w:eastAsia="ru-RU" w:bidi="ru-RU"/>
              </w:rPr>
              <w:t>Раздел 1 Существующее положение в сфере водоотведения поселения</w:t>
            </w:r>
            <w:r w:rsidR="00F64864">
              <w:rPr>
                <w:noProof/>
                <w:webHidden/>
              </w:rPr>
              <w:tab/>
            </w:r>
            <w:r w:rsidR="00F64864">
              <w:rPr>
                <w:noProof/>
                <w:webHidden/>
              </w:rPr>
              <w:fldChar w:fldCharType="begin"/>
            </w:r>
            <w:r w:rsidR="00F64864">
              <w:rPr>
                <w:noProof/>
                <w:webHidden/>
              </w:rPr>
              <w:instrText xml:space="preserve"> PAGEREF _Toc144079246 \h </w:instrText>
            </w:r>
            <w:r w:rsidR="00F64864">
              <w:rPr>
                <w:noProof/>
                <w:webHidden/>
              </w:rPr>
            </w:r>
            <w:r w:rsidR="00F64864">
              <w:rPr>
                <w:noProof/>
                <w:webHidden/>
              </w:rPr>
              <w:fldChar w:fldCharType="separate"/>
            </w:r>
            <w:r w:rsidR="002E6FE8">
              <w:rPr>
                <w:noProof/>
                <w:webHidden/>
              </w:rPr>
              <w:t>8</w:t>
            </w:r>
            <w:r w:rsidR="00F64864">
              <w:rPr>
                <w:noProof/>
                <w:webHidden/>
              </w:rPr>
              <w:fldChar w:fldCharType="end"/>
            </w:r>
          </w:hyperlink>
        </w:p>
        <w:p w14:paraId="3175BCD3" w14:textId="46FB7521" w:rsidR="00F64864" w:rsidRDefault="00885F93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4079247" w:history="1">
            <w:r w:rsidR="00F64864" w:rsidRPr="00E65680">
              <w:rPr>
                <w:rStyle w:val="ad"/>
                <w:noProof/>
              </w:rPr>
              <w:t>Раздел 2. Балансы сточных вод в системе водоотведения</w:t>
            </w:r>
            <w:r w:rsidR="00F64864">
              <w:rPr>
                <w:noProof/>
                <w:webHidden/>
              </w:rPr>
              <w:tab/>
            </w:r>
            <w:r w:rsidR="00F64864">
              <w:rPr>
                <w:noProof/>
                <w:webHidden/>
              </w:rPr>
              <w:fldChar w:fldCharType="begin"/>
            </w:r>
            <w:r w:rsidR="00F64864">
              <w:rPr>
                <w:noProof/>
                <w:webHidden/>
              </w:rPr>
              <w:instrText xml:space="preserve"> PAGEREF _Toc144079247 \h </w:instrText>
            </w:r>
            <w:r w:rsidR="00F64864">
              <w:rPr>
                <w:noProof/>
                <w:webHidden/>
              </w:rPr>
            </w:r>
            <w:r w:rsidR="00F64864">
              <w:rPr>
                <w:noProof/>
                <w:webHidden/>
              </w:rPr>
              <w:fldChar w:fldCharType="separate"/>
            </w:r>
            <w:r w:rsidR="002E6FE8">
              <w:rPr>
                <w:noProof/>
                <w:webHidden/>
              </w:rPr>
              <w:t>11</w:t>
            </w:r>
            <w:r w:rsidR="00F64864">
              <w:rPr>
                <w:noProof/>
                <w:webHidden/>
              </w:rPr>
              <w:fldChar w:fldCharType="end"/>
            </w:r>
          </w:hyperlink>
        </w:p>
        <w:p w14:paraId="0CD9A998" w14:textId="329B43E1" w:rsidR="00F64864" w:rsidRDefault="00885F93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4079248" w:history="1">
            <w:r w:rsidR="00F64864" w:rsidRPr="00E65680">
              <w:rPr>
                <w:rStyle w:val="ad"/>
                <w:noProof/>
              </w:rPr>
              <w:t>Раздел 3. Прогноз объема сточных вод</w:t>
            </w:r>
            <w:r w:rsidR="00F64864">
              <w:rPr>
                <w:noProof/>
                <w:webHidden/>
              </w:rPr>
              <w:tab/>
            </w:r>
            <w:r w:rsidR="00F64864">
              <w:rPr>
                <w:noProof/>
                <w:webHidden/>
              </w:rPr>
              <w:fldChar w:fldCharType="begin"/>
            </w:r>
            <w:r w:rsidR="00F64864">
              <w:rPr>
                <w:noProof/>
                <w:webHidden/>
              </w:rPr>
              <w:instrText xml:space="preserve"> PAGEREF _Toc144079248 \h </w:instrText>
            </w:r>
            <w:r w:rsidR="00F64864">
              <w:rPr>
                <w:noProof/>
                <w:webHidden/>
              </w:rPr>
            </w:r>
            <w:r w:rsidR="00F64864">
              <w:rPr>
                <w:noProof/>
                <w:webHidden/>
              </w:rPr>
              <w:fldChar w:fldCharType="separate"/>
            </w:r>
            <w:r w:rsidR="002E6FE8">
              <w:rPr>
                <w:noProof/>
                <w:webHidden/>
              </w:rPr>
              <w:t>14</w:t>
            </w:r>
            <w:r w:rsidR="00F64864">
              <w:rPr>
                <w:noProof/>
                <w:webHidden/>
              </w:rPr>
              <w:fldChar w:fldCharType="end"/>
            </w:r>
          </w:hyperlink>
        </w:p>
        <w:p w14:paraId="154BF5E0" w14:textId="2C5DEAC4" w:rsidR="00F64864" w:rsidRDefault="00885F93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4079249" w:history="1">
            <w:r w:rsidR="00F64864" w:rsidRPr="00E65680">
              <w:rPr>
                <w:rStyle w:val="ad"/>
                <w:noProof/>
              </w:rPr>
              <w:t>Раздел 4. Предложения по строительству, реконструкции и модернизации (техническому перевооружению) объектов централизованной системы водоотведения</w:t>
            </w:r>
            <w:r w:rsidR="00F64864">
              <w:rPr>
                <w:noProof/>
                <w:webHidden/>
              </w:rPr>
              <w:tab/>
            </w:r>
            <w:r w:rsidR="00F64864">
              <w:rPr>
                <w:noProof/>
                <w:webHidden/>
              </w:rPr>
              <w:fldChar w:fldCharType="begin"/>
            </w:r>
            <w:r w:rsidR="00F64864">
              <w:rPr>
                <w:noProof/>
                <w:webHidden/>
              </w:rPr>
              <w:instrText xml:space="preserve"> PAGEREF _Toc144079249 \h </w:instrText>
            </w:r>
            <w:r w:rsidR="00F64864">
              <w:rPr>
                <w:noProof/>
                <w:webHidden/>
              </w:rPr>
            </w:r>
            <w:r w:rsidR="00F64864">
              <w:rPr>
                <w:noProof/>
                <w:webHidden/>
              </w:rPr>
              <w:fldChar w:fldCharType="separate"/>
            </w:r>
            <w:r w:rsidR="002E6FE8">
              <w:rPr>
                <w:noProof/>
                <w:webHidden/>
              </w:rPr>
              <w:t>15</w:t>
            </w:r>
            <w:r w:rsidR="00F64864">
              <w:rPr>
                <w:noProof/>
                <w:webHidden/>
              </w:rPr>
              <w:fldChar w:fldCharType="end"/>
            </w:r>
          </w:hyperlink>
        </w:p>
        <w:p w14:paraId="1E245B0F" w14:textId="72CD5EE2" w:rsidR="00F64864" w:rsidRDefault="00885F93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4079250" w:history="1">
            <w:r w:rsidR="00F64864" w:rsidRPr="00E65680">
              <w:rPr>
                <w:rStyle w:val="ad"/>
                <w:noProof/>
              </w:rPr>
              <w:t>Раздел 5. Экологические аспекты мероприятий по строительству и реконструкции объектов централизованной системы водоотведения</w:t>
            </w:r>
            <w:r w:rsidR="00F64864">
              <w:rPr>
                <w:noProof/>
                <w:webHidden/>
              </w:rPr>
              <w:tab/>
            </w:r>
            <w:r w:rsidR="00F64864">
              <w:rPr>
                <w:noProof/>
                <w:webHidden/>
              </w:rPr>
              <w:fldChar w:fldCharType="begin"/>
            </w:r>
            <w:r w:rsidR="00F64864">
              <w:rPr>
                <w:noProof/>
                <w:webHidden/>
              </w:rPr>
              <w:instrText xml:space="preserve"> PAGEREF _Toc144079250 \h </w:instrText>
            </w:r>
            <w:r w:rsidR="00F64864">
              <w:rPr>
                <w:noProof/>
                <w:webHidden/>
              </w:rPr>
            </w:r>
            <w:r w:rsidR="00F64864">
              <w:rPr>
                <w:noProof/>
                <w:webHidden/>
              </w:rPr>
              <w:fldChar w:fldCharType="separate"/>
            </w:r>
            <w:r w:rsidR="002E6FE8">
              <w:rPr>
                <w:noProof/>
                <w:webHidden/>
              </w:rPr>
              <w:t>19</w:t>
            </w:r>
            <w:r w:rsidR="00F64864">
              <w:rPr>
                <w:noProof/>
                <w:webHidden/>
              </w:rPr>
              <w:fldChar w:fldCharType="end"/>
            </w:r>
          </w:hyperlink>
        </w:p>
        <w:p w14:paraId="73C60944" w14:textId="49E5EFAB" w:rsidR="00F64864" w:rsidRDefault="00885F93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4079251" w:history="1">
            <w:r w:rsidR="00F64864" w:rsidRPr="00E65680">
              <w:rPr>
                <w:rStyle w:val="ad"/>
                <w:noProof/>
              </w:rPr>
              <w:t>Раздел 6. Оценка потребности в капитальных вложениях в строительство, реконструкцию и модернизацию объектов централизованной системы водоотведения</w:t>
            </w:r>
            <w:r w:rsidR="00F64864">
              <w:rPr>
                <w:noProof/>
                <w:webHidden/>
              </w:rPr>
              <w:tab/>
            </w:r>
            <w:r w:rsidR="00F64864">
              <w:rPr>
                <w:noProof/>
                <w:webHidden/>
              </w:rPr>
              <w:fldChar w:fldCharType="begin"/>
            </w:r>
            <w:r w:rsidR="00F64864">
              <w:rPr>
                <w:noProof/>
                <w:webHidden/>
              </w:rPr>
              <w:instrText xml:space="preserve"> PAGEREF _Toc144079251 \h </w:instrText>
            </w:r>
            <w:r w:rsidR="00F64864">
              <w:rPr>
                <w:noProof/>
                <w:webHidden/>
              </w:rPr>
            </w:r>
            <w:r w:rsidR="00F64864">
              <w:rPr>
                <w:noProof/>
                <w:webHidden/>
              </w:rPr>
              <w:fldChar w:fldCharType="separate"/>
            </w:r>
            <w:r w:rsidR="002E6FE8">
              <w:rPr>
                <w:noProof/>
                <w:webHidden/>
              </w:rPr>
              <w:t>22</w:t>
            </w:r>
            <w:r w:rsidR="00F64864">
              <w:rPr>
                <w:noProof/>
                <w:webHidden/>
              </w:rPr>
              <w:fldChar w:fldCharType="end"/>
            </w:r>
          </w:hyperlink>
        </w:p>
        <w:p w14:paraId="0F5E6619" w14:textId="612D056C" w:rsidR="00F64864" w:rsidRDefault="00885F93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4079252" w:history="1">
            <w:r w:rsidR="00F64864" w:rsidRPr="00E65680">
              <w:rPr>
                <w:rStyle w:val="ad"/>
                <w:noProof/>
              </w:rPr>
              <w:t>Раздел 7. Плановые значения показателей развития централизованных систем водоотведения</w:t>
            </w:r>
            <w:r w:rsidR="00F64864">
              <w:rPr>
                <w:noProof/>
                <w:webHidden/>
              </w:rPr>
              <w:tab/>
            </w:r>
            <w:r w:rsidR="00F64864">
              <w:rPr>
                <w:noProof/>
                <w:webHidden/>
              </w:rPr>
              <w:fldChar w:fldCharType="begin"/>
            </w:r>
            <w:r w:rsidR="00F64864">
              <w:rPr>
                <w:noProof/>
                <w:webHidden/>
              </w:rPr>
              <w:instrText xml:space="preserve"> PAGEREF _Toc144079252 \h </w:instrText>
            </w:r>
            <w:r w:rsidR="00F64864">
              <w:rPr>
                <w:noProof/>
                <w:webHidden/>
              </w:rPr>
            </w:r>
            <w:r w:rsidR="00F64864">
              <w:rPr>
                <w:noProof/>
                <w:webHidden/>
              </w:rPr>
              <w:fldChar w:fldCharType="separate"/>
            </w:r>
            <w:r w:rsidR="002E6FE8">
              <w:rPr>
                <w:noProof/>
                <w:webHidden/>
              </w:rPr>
              <w:t>23</w:t>
            </w:r>
            <w:r w:rsidR="00F64864">
              <w:rPr>
                <w:noProof/>
                <w:webHidden/>
              </w:rPr>
              <w:fldChar w:fldCharType="end"/>
            </w:r>
          </w:hyperlink>
        </w:p>
        <w:p w14:paraId="337F923E" w14:textId="7F0962CA" w:rsidR="00F64864" w:rsidRDefault="00885F93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4079253" w:history="1">
            <w:r w:rsidR="00F64864" w:rsidRPr="00E65680">
              <w:rPr>
                <w:rStyle w:val="ad"/>
                <w:noProof/>
              </w:rPr>
              <w:t>Раздел 8. Перечень выявленных бесхозяйных объектов централизованной системы водоотведения (в случае их выявления) и перечень организаций, уполномоченных на их эксплуатацию</w:t>
            </w:r>
            <w:r w:rsidR="00F64864">
              <w:rPr>
                <w:noProof/>
                <w:webHidden/>
              </w:rPr>
              <w:tab/>
            </w:r>
            <w:r w:rsidR="00F64864">
              <w:rPr>
                <w:noProof/>
                <w:webHidden/>
              </w:rPr>
              <w:fldChar w:fldCharType="begin"/>
            </w:r>
            <w:r w:rsidR="00F64864">
              <w:rPr>
                <w:noProof/>
                <w:webHidden/>
              </w:rPr>
              <w:instrText xml:space="preserve"> PAGEREF _Toc144079253 \h </w:instrText>
            </w:r>
            <w:r w:rsidR="00F64864">
              <w:rPr>
                <w:noProof/>
                <w:webHidden/>
              </w:rPr>
            </w:r>
            <w:r w:rsidR="00F64864">
              <w:rPr>
                <w:noProof/>
                <w:webHidden/>
              </w:rPr>
              <w:fldChar w:fldCharType="separate"/>
            </w:r>
            <w:r w:rsidR="002E6FE8">
              <w:rPr>
                <w:noProof/>
                <w:webHidden/>
              </w:rPr>
              <w:t>25</w:t>
            </w:r>
            <w:r w:rsidR="00F64864">
              <w:rPr>
                <w:noProof/>
                <w:webHidden/>
              </w:rPr>
              <w:fldChar w:fldCharType="end"/>
            </w:r>
          </w:hyperlink>
        </w:p>
        <w:p w14:paraId="401A211A" w14:textId="19A66865" w:rsidR="00F64864" w:rsidRDefault="00885F93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4079254" w:history="1">
            <w:r w:rsidR="00F64864" w:rsidRPr="00E65680">
              <w:rPr>
                <w:rStyle w:val="ad"/>
                <w:noProof/>
              </w:rPr>
              <w:t>Приложение 1</w:t>
            </w:r>
            <w:r w:rsidR="00F64864">
              <w:rPr>
                <w:noProof/>
                <w:webHidden/>
              </w:rPr>
              <w:tab/>
            </w:r>
            <w:r w:rsidR="00F64864">
              <w:rPr>
                <w:noProof/>
                <w:webHidden/>
              </w:rPr>
              <w:fldChar w:fldCharType="begin"/>
            </w:r>
            <w:r w:rsidR="00F64864">
              <w:rPr>
                <w:noProof/>
                <w:webHidden/>
              </w:rPr>
              <w:instrText xml:space="preserve"> PAGEREF _Toc144079254 \h </w:instrText>
            </w:r>
            <w:r w:rsidR="00F64864">
              <w:rPr>
                <w:noProof/>
                <w:webHidden/>
              </w:rPr>
            </w:r>
            <w:r w:rsidR="00F64864">
              <w:rPr>
                <w:noProof/>
                <w:webHidden/>
              </w:rPr>
              <w:fldChar w:fldCharType="separate"/>
            </w:r>
            <w:r w:rsidR="002E6FE8">
              <w:rPr>
                <w:noProof/>
                <w:webHidden/>
              </w:rPr>
              <w:t>27</w:t>
            </w:r>
            <w:r w:rsidR="00F64864">
              <w:rPr>
                <w:noProof/>
                <w:webHidden/>
              </w:rPr>
              <w:fldChar w:fldCharType="end"/>
            </w:r>
          </w:hyperlink>
        </w:p>
        <w:p w14:paraId="4574AE59" w14:textId="6272DAFD" w:rsidR="00F64864" w:rsidRDefault="00885F93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4079255" w:history="1">
            <w:r w:rsidR="00F64864" w:rsidRPr="00E65680">
              <w:rPr>
                <w:rStyle w:val="ad"/>
                <w:noProof/>
              </w:rPr>
              <w:t>Приложение 2</w:t>
            </w:r>
            <w:r w:rsidR="00F64864">
              <w:rPr>
                <w:noProof/>
                <w:webHidden/>
              </w:rPr>
              <w:tab/>
            </w:r>
            <w:r w:rsidR="00F64864">
              <w:rPr>
                <w:noProof/>
                <w:webHidden/>
              </w:rPr>
              <w:fldChar w:fldCharType="begin"/>
            </w:r>
            <w:r w:rsidR="00F64864">
              <w:rPr>
                <w:noProof/>
                <w:webHidden/>
              </w:rPr>
              <w:instrText xml:space="preserve"> PAGEREF _Toc144079255 \h </w:instrText>
            </w:r>
            <w:r w:rsidR="00F64864">
              <w:rPr>
                <w:noProof/>
                <w:webHidden/>
              </w:rPr>
            </w:r>
            <w:r w:rsidR="00F64864">
              <w:rPr>
                <w:noProof/>
                <w:webHidden/>
              </w:rPr>
              <w:fldChar w:fldCharType="separate"/>
            </w:r>
            <w:r w:rsidR="002E6FE8">
              <w:rPr>
                <w:noProof/>
                <w:webHidden/>
              </w:rPr>
              <w:t>29</w:t>
            </w:r>
            <w:r w:rsidR="00F64864">
              <w:rPr>
                <w:noProof/>
                <w:webHidden/>
              </w:rPr>
              <w:fldChar w:fldCharType="end"/>
            </w:r>
          </w:hyperlink>
        </w:p>
        <w:p w14:paraId="645A6FE1" w14:textId="2851663F" w:rsidR="003B39C9" w:rsidRDefault="003B39C9" w:rsidP="00687154">
          <w:pPr>
            <w:spacing w:line="240" w:lineRule="auto"/>
            <w:jc w:val="both"/>
          </w:pPr>
          <w:r w:rsidRPr="00687154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2C133FA2" w14:textId="77777777" w:rsidR="009C4F88" w:rsidRDefault="009C4F88">
      <w:pPr>
        <w:pStyle w:val="2"/>
        <w:ind w:left="284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057E324" w14:textId="5EA99DB0" w:rsidR="00D811D4" w:rsidRPr="00687154" w:rsidRDefault="007A1E00" w:rsidP="00687154">
      <w:pPr>
        <w:pStyle w:val="2"/>
        <w:spacing w:line="360" w:lineRule="auto"/>
        <w:ind w:left="284"/>
      </w:pPr>
      <w:bookmarkStart w:id="15" w:name="_Toc144079243"/>
      <w:r w:rsidRPr="00687154">
        <w:lastRenderedPageBreak/>
        <w:t>Введение</w:t>
      </w:r>
      <w:bookmarkEnd w:id="15"/>
    </w:p>
    <w:p w14:paraId="657B6321" w14:textId="77777777" w:rsidR="0094659D" w:rsidRPr="00687154" w:rsidRDefault="0094659D" w:rsidP="0068715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</w:p>
    <w:p w14:paraId="115B5846" w14:textId="4E13DD46" w:rsidR="00230AB3" w:rsidRPr="00687154" w:rsidRDefault="00230AB3" w:rsidP="0068715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t>Разработка схемы водо</w:t>
      </w:r>
      <w:r w:rsidR="00524E15">
        <w:rPr>
          <w:sz w:val="28"/>
          <w:szCs w:val="28"/>
        </w:rPr>
        <w:t>отведения</w:t>
      </w:r>
      <w:r w:rsidRPr="00687154">
        <w:rPr>
          <w:sz w:val="28"/>
          <w:szCs w:val="28"/>
        </w:rPr>
        <w:t xml:space="preserve"> выполнена в соответствии с требованиями Федерального закона от 07.12.2011 № 416-ФЗ «О водоснабжении и водоотведении». </w:t>
      </w:r>
    </w:p>
    <w:p w14:paraId="74038B0A" w14:textId="35EFEEAB" w:rsidR="00230AB3" w:rsidRPr="00687154" w:rsidRDefault="00230AB3" w:rsidP="0068715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t xml:space="preserve">Схема </w:t>
      </w:r>
      <w:r w:rsidR="00524E15" w:rsidRPr="00687154">
        <w:rPr>
          <w:sz w:val="28"/>
          <w:szCs w:val="28"/>
        </w:rPr>
        <w:t>водо</w:t>
      </w:r>
      <w:r w:rsidR="00524E15">
        <w:rPr>
          <w:sz w:val="28"/>
          <w:szCs w:val="28"/>
        </w:rPr>
        <w:t>отведения</w:t>
      </w:r>
      <w:r w:rsidRPr="00687154">
        <w:rPr>
          <w:sz w:val="28"/>
          <w:szCs w:val="28"/>
        </w:rPr>
        <w:t xml:space="preserve"> разработана на основе следующих принципов:</w:t>
      </w:r>
    </w:p>
    <w:p w14:paraId="4766712B" w14:textId="30C9C3ED" w:rsidR="00230AB3" w:rsidRPr="00687154" w:rsidRDefault="00230AB3" w:rsidP="00687154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t xml:space="preserve">обеспечение мероприятий, необходимых для осуществления </w:t>
      </w:r>
      <w:r w:rsidR="00524E15" w:rsidRPr="00687154">
        <w:rPr>
          <w:sz w:val="28"/>
          <w:szCs w:val="28"/>
        </w:rPr>
        <w:t>водо</w:t>
      </w:r>
      <w:r w:rsidR="00524E15">
        <w:rPr>
          <w:sz w:val="28"/>
          <w:szCs w:val="28"/>
        </w:rPr>
        <w:t>отведения</w:t>
      </w:r>
      <w:r w:rsidRPr="00687154">
        <w:rPr>
          <w:sz w:val="28"/>
          <w:szCs w:val="28"/>
        </w:rPr>
        <w:t xml:space="preserve"> в соответствии с требованиями законодательства Российской Федерации;</w:t>
      </w:r>
    </w:p>
    <w:p w14:paraId="62AB1802" w14:textId="196AECCA" w:rsidR="00230AB3" w:rsidRPr="00687154" w:rsidRDefault="00230AB3" w:rsidP="00687154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t xml:space="preserve">обеспечение безопасности и надежности </w:t>
      </w:r>
      <w:r w:rsidR="00524E15" w:rsidRPr="00687154">
        <w:rPr>
          <w:sz w:val="28"/>
          <w:szCs w:val="28"/>
        </w:rPr>
        <w:t>водо</w:t>
      </w:r>
      <w:r w:rsidR="00524E15">
        <w:rPr>
          <w:sz w:val="28"/>
          <w:szCs w:val="28"/>
        </w:rPr>
        <w:t>отведения</w:t>
      </w:r>
      <w:r w:rsidRPr="00687154">
        <w:rPr>
          <w:sz w:val="28"/>
          <w:szCs w:val="28"/>
        </w:rPr>
        <w:t xml:space="preserve"> в соответствии с требованиями технических регламентов;</w:t>
      </w:r>
    </w:p>
    <w:p w14:paraId="49CB08C0" w14:textId="204F2B37" w:rsidR="00230AB3" w:rsidRPr="00687154" w:rsidRDefault="00230AB3" w:rsidP="00687154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t>соблюдение баланса экономических интересов ресурсоснабжающих организаций и потребителей;</w:t>
      </w:r>
    </w:p>
    <w:p w14:paraId="5E792BE9" w14:textId="58F10DBF" w:rsidR="00230AB3" w:rsidRPr="00687154" w:rsidRDefault="00230AB3" w:rsidP="00687154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t xml:space="preserve">минимизации затрат </w:t>
      </w:r>
      <w:r w:rsidR="00524E15" w:rsidRPr="00687154">
        <w:rPr>
          <w:sz w:val="28"/>
          <w:szCs w:val="28"/>
        </w:rPr>
        <w:t>на водо</w:t>
      </w:r>
      <w:r w:rsidR="00524E15">
        <w:rPr>
          <w:sz w:val="28"/>
          <w:szCs w:val="28"/>
        </w:rPr>
        <w:t>отведение</w:t>
      </w:r>
      <w:r w:rsidRPr="00687154">
        <w:rPr>
          <w:sz w:val="28"/>
          <w:szCs w:val="28"/>
        </w:rPr>
        <w:t xml:space="preserve"> в расчете на каждого потребителя</w:t>
      </w:r>
      <w:r w:rsidR="00524E15">
        <w:rPr>
          <w:sz w:val="28"/>
          <w:szCs w:val="28"/>
        </w:rPr>
        <w:t xml:space="preserve"> коммунальных услуг</w:t>
      </w:r>
      <w:r w:rsidRPr="00687154">
        <w:rPr>
          <w:sz w:val="28"/>
          <w:szCs w:val="28"/>
        </w:rPr>
        <w:t xml:space="preserve"> в долгосрочной перспективе;</w:t>
      </w:r>
    </w:p>
    <w:p w14:paraId="4DA21E2C" w14:textId="64DA5BD9" w:rsidR="00230AB3" w:rsidRPr="00687154" w:rsidRDefault="00230AB3" w:rsidP="00687154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t xml:space="preserve">обеспечение не дискриминационных и стабильных условий осуществления предпринимательской деятельности в сфере </w:t>
      </w:r>
      <w:r w:rsidR="00524E15" w:rsidRPr="00687154">
        <w:rPr>
          <w:sz w:val="28"/>
          <w:szCs w:val="28"/>
        </w:rPr>
        <w:t>водо</w:t>
      </w:r>
      <w:r w:rsidR="00524E15">
        <w:rPr>
          <w:sz w:val="28"/>
          <w:szCs w:val="28"/>
        </w:rPr>
        <w:t>отведения</w:t>
      </w:r>
      <w:r w:rsidRPr="00687154">
        <w:rPr>
          <w:sz w:val="28"/>
          <w:szCs w:val="28"/>
        </w:rPr>
        <w:t>;</w:t>
      </w:r>
    </w:p>
    <w:p w14:paraId="162CA857" w14:textId="23F0A10F" w:rsidR="00230AB3" w:rsidRPr="00687154" w:rsidRDefault="00230AB3" w:rsidP="00687154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t>согласованности схем</w:t>
      </w:r>
      <w:r w:rsidR="009A6905">
        <w:rPr>
          <w:sz w:val="28"/>
          <w:szCs w:val="28"/>
        </w:rPr>
        <w:t>ы</w:t>
      </w:r>
      <w:r w:rsidRPr="00687154">
        <w:rPr>
          <w:sz w:val="28"/>
          <w:szCs w:val="28"/>
        </w:rPr>
        <w:t xml:space="preserve"> </w:t>
      </w:r>
      <w:r w:rsidR="00524E15" w:rsidRPr="00687154">
        <w:rPr>
          <w:sz w:val="28"/>
          <w:szCs w:val="28"/>
        </w:rPr>
        <w:t>водо</w:t>
      </w:r>
      <w:r w:rsidR="00524E15">
        <w:rPr>
          <w:sz w:val="28"/>
          <w:szCs w:val="28"/>
        </w:rPr>
        <w:t>отведения</w:t>
      </w:r>
      <w:r w:rsidRPr="00687154">
        <w:rPr>
          <w:sz w:val="28"/>
          <w:szCs w:val="28"/>
        </w:rPr>
        <w:t xml:space="preserve"> с иными программами развития сетей инженерно-технического обеспечения;</w:t>
      </w:r>
    </w:p>
    <w:p w14:paraId="7155DE1C" w14:textId="5B600F68" w:rsidR="00230AB3" w:rsidRPr="00687154" w:rsidRDefault="00230AB3" w:rsidP="00687154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t xml:space="preserve">обеспечение экономически обоснованной доходности текущей деятельности организаций, обеспечивающих </w:t>
      </w:r>
      <w:r w:rsidR="00524E15" w:rsidRPr="00687154">
        <w:rPr>
          <w:sz w:val="28"/>
          <w:szCs w:val="28"/>
        </w:rPr>
        <w:t>водо</w:t>
      </w:r>
      <w:r w:rsidR="00524E15">
        <w:rPr>
          <w:sz w:val="28"/>
          <w:szCs w:val="28"/>
        </w:rPr>
        <w:t>отведения</w:t>
      </w:r>
      <w:r w:rsidR="00524E15" w:rsidRPr="00687154">
        <w:rPr>
          <w:sz w:val="28"/>
          <w:szCs w:val="28"/>
        </w:rPr>
        <w:t xml:space="preserve"> </w:t>
      </w:r>
      <w:r w:rsidRPr="00687154">
        <w:rPr>
          <w:sz w:val="28"/>
          <w:szCs w:val="28"/>
        </w:rPr>
        <w:t xml:space="preserve">и используемого при осуществлении регулируемых видов деятельности в сфере </w:t>
      </w:r>
      <w:r w:rsidR="00524E15" w:rsidRPr="00687154">
        <w:rPr>
          <w:sz w:val="28"/>
          <w:szCs w:val="28"/>
        </w:rPr>
        <w:t>водо</w:t>
      </w:r>
      <w:r w:rsidR="00524E15">
        <w:rPr>
          <w:sz w:val="28"/>
          <w:szCs w:val="28"/>
        </w:rPr>
        <w:t>отведения</w:t>
      </w:r>
      <w:r w:rsidRPr="00687154">
        <w:rPr>
          <w:sz w:val="28"/>
          <w:szCs w:val="28"/>
        </w:rPr>
        <w:t xml:space="preserve"> инвестированного капитала. </w:t>
      </w:r>
    </w:p>
    <w:p w14:paraId="7E490CF3" w14:textId="0B3793FC" w:rsidR="00230AB3" w:rsidRPr="00687154" w:rsidRDefault="00230AB3" w:rsidP="0068715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t>Техническая база для разработки схем</w:t>
      </w:r>
      <w:r w:rsidR="009A6905">
        <w:rPr>
          <w:sz w:val="28"/>
          <w:szCs w:val="28"/>
        </w:rPr>
        <w:t>ы</w:t>
      </w:r>
      <w:r w:rsidRPr="00687154">
        <w:rPr>
          <w:sz w:val="28"/>
          <w:szCs w:val="28"/>
        </w:rPr>
        <w:t xml:space="preserve"> </w:t>
      </w:r>
      <w:r w:rsidR="00524E15" w:rsidRPr="00687154">
        <w:rPr>
          <w:sz w:val="28"/>
          <w:szCs w:val="28"/>
        </w:rPr>
        <w:t>водо</w:t>
      </w:r>
      <w:r w:rsidR="00524E15">
        <w:rPr>
          <w:sz w:val="28"/>
          <w:szCs w:val="28"/>
        </w:rPr>
        <w:t>отведения</w:t>
      </w:r>
      <w:r w:rsidRPr="00687154">
        <w:rPr>
          <w:sz w:val="28"/>
          <w:szCs w:val="28"/>
        </w:rPr>
        <w:t>:</w:t>
      </w:r>
    </w:p>
    <w:p w14:paraId="0A639308" w14:textId="749A42BC" w:rsidR="00230AB3" w:rsidRPr="00687154" w:rsidRDefault="00230AB3" w:rsidP="00687154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t xml:space="preserve">генеральный план </w:t>
      </w:r>
      <w:proofErr w:type="spellStart"/>
      <w:r w:rsidR="009A6905">
        <w:rPr>
          <w:sz w:val="28"/>
          <w:szCs w:val="28"/>
        </w:rPr>
        <w:t>п.г.т</w:t>
      </w:r>
      <w:proofErr w:type="spellEnd"/>
      <w:r w:rsidR="009A6905">
        <w:rPr>
          <w:sz w:val="28"/>
          <w:szCs w:val="28"/>
        </w:rPr>
        <w:t>. Беринговский</w:t>
      </w:r>
      <w:r w:rsidRPr="00687154">
        <w:rPr>
          <w:sz w:val="28"/>
          <w:szCs w:val="28"/>
        </w:rPr>
        <w:t>;</w:t>
      </w:r>
    </w:p>
    <w:p w14:paraId="76D11C43" w14:textId="66E0F77D" w:rsidR="00230AB3" w:rsidRPr="00687154" w:rsidRDefault="00230AB3" w:rsidP="00687154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t>эксплуатационная документация</w:t>
      </w:r>
      <w:r w:rsidR="00524E15">
        <w:rPr>
          <w:sz w:val="28"/>
          <w:szCs w:val="28"/>
        </w:rPr>
        <w:t>;</w:t>
      </w:r>
    </w:p>
    <w:p w14:paraId="2123421D" w14:textId="5861B9E5" w:rsidR="00230AB3" w:rsidRPr="00687154" w:rsidRDefault="00230AB3" w:rsidP="00687154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t xml:space="preserve">документы по хозяйственной и финансовой деятельности (действующие нормативы, тарифы и их составляющие, договора на отвод стоков, данные по потреблению </w:t>
      </w:r>
      <w:r w:rsidR="001262A1">
        <w:rPr>
          <w:sz w:val="28"/>
          <w:szCs w:val="28"/>
        </w:rPr>
        <w:t>коммунальной услуги по</w:t>
      </w:r>
      <w:r w:rsidRPr="00687154">
        <w:rPr>
          <w:sz w:val="28"/>
          <w:szCs w:val="28"/>
        </w:rPr>
        <w:t xml:space="preserve"> отвод</w:t>
      </w:r>
      <w:r w:rsidR="001262A1">
        <w:rPr>
          <w:sz w:val="28"/>
          <w:szCs w:val="28"/>
        </w:rPr>
        <w:t>у</w:t>
      </w:r>
      <w:r w:rsidRPr="00687154">
        <w:rPr>
          <w:sz w:val="28"/>
          <w:szCs w:val="28"/>
        </w:rPr>
        <w:t xml:space="preserve"> стоков и т.д.);</w:t>
      </w:r>
    </w:p>
    <w:p w14:paraId="1DDD695B" w14:textId="0C8308D9" w:rsidR="00230AB3" w:rsidRPr="00687154" w:rsidRDefault="00230AB3" w:rsidP="0068715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t>– статистическая отчетность организации о прием</w:t>
      </w:r>
      <w:r w:rsidR="001262A1">
        <w:rPr>
          <w:sz w:val="28"/>
          <w:szCs w:val="28"/>
        </w:rPr>
        <w:t>е</w:t>
      </w:r>
      <w:r w:rsidRPr="00687154">
        <w:rPr>
          <w:sz w:val="28"/>
          <w:szCs w:val="28"/>
        </w:rPr>
        <w:t xml:space="preserve"> стоков в натуральном выражении.</w:t>
      </w:r>
    </w:p>
    <w:p w14:paraId="4C881DB2" w14:textId="15CF3D99" w:rsidR="00687154" w:rsidRDefault="00687154" w:rsidP="0068715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5699118" w14:textId="77777777" w:rsidR="00371FFA" w:rsidRPr="00687154" w:rsidRDefault="00371FFA" w:rsidP="00687154">
      <w:pPr>
        <w:pStyle w:val="2"/>
        <w:spacing w:line="360" w:lineRule="auto"/>
        <w:ind w:left="284"/>
      </w:pPr>
      <w:bookmarkStart w:id="16" w:name="_Toc106030729"/>
      <w:bookmarkStart w:id="17" w:name="_Toc144079244"/>
      <w:r w:rsidRPr="00687154">
        <w:lastRenderedPageBreak/>
        <w:t>Термины и определения</w:t>
      </w:r>
      <w:bookmarkEnd w:id="16"/>
      <w:bookmarkEnd w:id="17"/>
    </w:p>
    <w:p w14:paraId="2DF006C2" w14:textId="77777777" w:rsidR="00371FFA" w:rsidRPr="00687154" w:rsidRDefault="00371FFA" w:rsidP="00687154">
      <w:pPr>
        <w:pStyle w:val="Default"/>
        <w:tabs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</w:p>
    <w:p w14:paraId="6C400D6D" w14:textId="18687CC4" w:rsidR="00371FFA" w:rsidRPr="00687154" w:rsidRDefault="00371FFA" w:rsidP="0068715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687154">
        <w:rPr>
          <w:sz w:val="28"/>
          <w:szCs w:val="28"/>
          <w:u w:val="single"/>
        </w:rPr>
        <w:t>Абонент</w:t>
      </w:r>
      <w:r w:rsidRPr="00687154">
        <w:rPr>
          <w:sz w:val="28"/>
          <w:szCs w:val="28"/>
        </w:rPr>
        <w:t xml:space="preserve"> − физическое либо юридическое лицо, заключившее или обязанное заключить договор водоотведения, единый договор водоотведения;</w:t>
      </w:r>
    </w:p>
    <w:p w14:paraId="6C3FE461" w14:textId="6DCE066F" w:rsidR="00371FFA" w:rsidRPr="00687154" w:rsidRDefault="00371FFA" w:rsidP="0068715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687154">
        <w:rPr>
          <w:sz w:val="28"/>
          <w:szCs w:val="28"/>
          <w:u w:val="single"/>
        </w:rPr>
        <w:t>Гарантирующая организация</w:t>
      </w:r>
      <w:r w:rsidRPr="00687154">
        <w:rPr>
          <w:sz w:val="28"/>
          <w:szCs w:val="28"/>
        </w:rPr>
        <w:t xml:space="preserve"> − организация, осуществляющая водоотведение, определенная решением органа местного самоуправления поселения, сельского округа, которая обязана заключить договор водоотведения, единый договор водоотведения с любым обратившимся к ней лицом, чьи объекты подключены (технологически присоединены) к централизованной системе водоотведения;</w:t>
      </w:r>
    </w:p>
    <w:p w14:paraId="4DB68375" w14:textId="244A3200" w:rsidR="00371FFA" w:rsidRPr="00687154" w:rsidRDefault="00371FFA" w:rsidP="0068715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687154">
        <w:rPr>
          <w:sz w:val="28"/>
          <w:szCs w:val="28"/>
          <w:u w:val="single"/>
        </w:rPr>
        <w:t>Инвестиционная программа</w:t>
      </w:r>
      <w:r w:rsidRPr="00687154">
        <w:rPr>
          <w:sz w:val="28"/>
          <w:szCs w:val="28"/>
        </w:rPr>
        <w:t xml:space="preserve"> организации, осуществляющей водоотведение (далее также − инвестиционная программа), − программа мероприятий по строительству, реконструкции и модернизации объектов централизованной системы водоотведения;</w:t>
      </w:r>
    </w:p>
    <w:p w14:paraId="3D0E0512" w14:textId="38B0359A" w:rsidR="00371FFA" w:rsidRPr="00687154" w:rsidRDefault="00371FFA" w:rsidP="0068715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687154">
        <w:rPr>
          <w:sz w:val="28"/>
          <w:szCs w:val="28"/>
          <w:u w:val="single"/>
        </w:rPr>
        <w:t>Объект централизованной системы водоотведения</w:t>
      </w:r>
      <w:r w:rsidRPr="00687154">
        <w:rPr>
          <w:sz w:val="28"/>
          <w:szCs w:val="28"/>
        </w:rPr>
        <w:t xml:space="preserve"> − инженерное сооружение, входящее в состав централизованной системы водоотведения, непосредственно используемое для водоотведения;</w:t>
      </w:r>
    </w:p>
    <w:p w14:paraId="5DE5665E" w14:textId="019EE257" w:rsidR="00371FFA" w:rsidRPr="00687154" w:rsidRDefault="00371FFA" w:rsidP="0068715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687154">
        <w:rPr>
          <w:sz w:val="28"/>
          <w:szCs w:val="28"/>
          <w:u w:val="single"/>
        </w:rPr>
        <w:t>Организация, осуществляющая водоотведение (организация водопроводно-канализационного хозяйства)</w:t>
      </w:r>
      <w:r w:rsidRPr="00687154">
        <w:rPr>
          <w:sz w:val="28"/>
          <w:szCs w:val="28"/>
        </w:rPr>
        <w:t xml:space="preserve"> − юридическое лицо, осуществляющее эксплуатацию централизованных систем</w:t>
      </w:r>
      <w:r w:rsidRPr="00687154">
        <w:rPr>
          <w:rFonts w:eastAsia="Times New Roman"/>
          <w:sz w:val="28"/>
          <w:szCs w:val="28"/>
        </w:rPr>
        <w:t xml:space="preserve"> </w:t>
      </w:r>
      <w:r w:rsidRPr="00687154">
        <w:rPr>
          <w:sz w:val="28"/>
          <w:szCs w:val="28"/>
        </w:rPr>
        <w:t>водоотведения, отдельных объектов таких систем;</w:t>
      </w:r>
    </w:p>
    <w:p w14:paraId="3439E920" w14:textId="2477ECE5" w:rsidR="00371FFA" w:rsidRPr="00687154" w:rsidRDefault="00371FFA" w:rsidP="0068715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687154">
        <w:rPr>
          <w:sz w:val="28"/>
          <w:szCs w:val="28"/>
          <w:u w:val="single"/>
        </w:rPr>
        <w:t>Производственная программа организации, осуществляющей водоотведение</w:t>
      </w:r>
      <w:r w:rsidRPr="00687154">
        <w:rPr>
          <w:sz w:val="28"/>
          <w:szCs w:val="28"/>
        </w:rPr>
        <w:t xml:space="preserve"> (далее − производственная программа), − программа текущей (операционной) деятельности такой организации по осуществлению водоотведения, регулируемых видов деятельности в сфере водоотведения</w:t>
      </w:r>
      <w:r w:rsidR="001262A1">
        <w:rPr>
          <w:sz w:val="28"/>
          <w:szCs w:val="28"/>
        </w:rPr>
        <w:t>.</w:t>
      </w:r>
    </w:p>
    <w:p w14:paraId="266F1155" w14:textId="020BC0E3" w:rsidR="00371FFA" w:rsidRPr="00687154" w:rsidRDefault="00371FFA" w:rsidP="0068715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687154">
        <w:rPr>
          <w:sz w:val="28"/>
          <w:szCs w:val="28"/>
        </w:rPr>
        <w:br w:type="page"/>
      </w:r>
    </w:p>
    <w:p w14:paraId="33F10123" w14:textId="1B329CA3" w:rsidR="00BC63A1" w:rsidRPr="00687154" w:rsidRDefault="00BC63A1" w:rsidP="00687154">
      <w:pPr>
        <w:pStyle w:val="2"/>
        <w:spacing w:line="360" w:lineRule="auto"/>
        <w:ind w:left="284"/>
        <w:rPr>
          <w:szCs w:val="24"/>
        </w:rPr>
      </w:pPr>
      <w:bookmarkStart w:id="18" w:name="_Toc144079245"/>
      <w:r w:rsidRPr="00687154">
        <w:rPr>
          <w:szCs w:val="24"/>
        </w:rPr>
        <w:lastRenderedPageBreak/>
        <w:t>Общие сведения</w:t>
      </w:r>
      <w:bookmarkEnd w:id="18"/>
    </w:p>
    <w:p w14:paraId="082401D2" w14:textId="77777777" w:rsidR="00013B74" w:rsidRDefault="00013B74" w:rsidP="00687154">
      <w:pPr>
        <w:pStyle w:val="Default"/>
        <w:spacing w:line="360" w:lineRule="auto"/>
        <w:ind w:firstLine="567"/>
        <w:jc w:val="both"/>
        <w:rPr>
          <w:sz w:val="28"/>
        </w:rPr>
      </w:pPr>
    </w:p>
    <w:p w14:paraId="48580F0A" w14:textId="77777777" w:rsidR="00FC3C4A" w:rsidRPr="00FC3C4A" w:rsidRDefault="00FC3C4A" w:rsidP="00FC3C4A">
      <w:pPr>
        <w:widowControl w:val="0"/>
        <w:autoSpaceDE w:val="0"/>
        <w:autoSpaceDN w:val="0"/>
        <w:spacing w:after="0" w:line="340" w:lineRule="auto"/>
        <w:ind w:right="20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C4A">
        <w:rPr>
          <w:rFonts w:ascii="Times New Roman" w:eastAsia="Times New Roman" w:hAnsi="Times New Roman" w:cs="Times New Roman"/>
          <w:b/>
          <w:sz w:val="28"/>
          <w:szCs w:val="28"/>
        </w:rPr>
        <w:t>Бе</w:t>
      </w:r>
      <w:r w:rsidRPr="00FC3C4A">
        <w:rPr>
          <w:rFonts w:ascii="Times New Roman" w:eastAsia="Times New Roman" w:hAnsi="Times New Roman" w:cs="Times New Roman"/>
          <w:b/>
          <w:position w:val="-4"/>
          <w:sz w:val="28"/>
          <w:szCs w:val="28"/>
        </w:rPr>
        <w:t>́</w:t>
      </w:r>
      <w:proofErr w:type="spellStart"/>
      <w:r w:rsidRPr="00FC3C4A">
        <w:rPr>
          <w:rFonts w:ascii="Times New Roman" w:eastAsia="Times New Roman" w:hAnsi="Times New Roman" w:cs="Times New Roman"/>
          <w:b/>
          <w:sz w:val="28"/>
          <w:szCs w:val="28"/>
        </w:rPr>
        <w:t>ринговский</w:t>
      </w:r>
      <w:proofErr w:type="spellEnd"/>
      <w:r w:rsidRPr="00FC3C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— посёлок городского типа, входит в состав Анадырского района Чукотского автономного округа Российской Федерации, занимает площадь 580 га, расположен на горе в 10 км от бухты Угольной Анадырского залива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Берингова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моря.</w:t>
      </w:r>
    </w:p>
    <w:p w14:paraId="7545D1B7" w14:textId="77777777" w:rsidR="00FC3C4A" w:rsidRPr="00FC3C4A" w:rsidRDefault="00FC3C4A" w:rsidP="00FC3C4A">
      <w:pPr>
        <w:widowControl w:val="0"/>
        <w:autoSpaceDE w:val="0"/>
        <w:autoSpaceDN w:val="0"/>
        <w:spacing w:before="22" w:after="0" w:line="360" w:lineRule="auto"/>
        <w:ind w:right="20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C4A">
        <w:rPr>
          <w:rFonts w:ascii="Times New Roman" w:eastAsia="Times New Roman" w:hAnsi="Times New Roman" w:cs="Times New Roman"/>
          <w:sz w:val="28"/>
          <w:szCs w:val="28"/>
        </w:rPr>
        <w:t xml:space="preserve">Местность вокруг посёлка по-керекски — </w:t>
      </w:r>
      <w:proofErr w:type="spellStart"/>
      <w:r w:rsidRPr="00FC3C4A">
        <w:rPr>
          <w:rFonts w:ascii="Times New Roman" w:eastAsia="Times New Roman" w:hAnsi="Times New Roman" w:cs="Times New Roman"/>
          <w:sz w:val="28"/>
          <w:szCs w:val="28"/>
        </w:rPr>
        <w:t>Гачгатагын</w:t>
      </w:r>
      <w:proofErr w:type="spellEnd"/>
      <w:r w:rsidRPr="00FC3C4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FC3C4A">
        <w:rPr>
          <w:rFonts w:ascii="Times New Roman" w:eastAsia="Times New Roman" w:hAnsi="Times New Roman" w:cs="Times New Roman"/>
          <w:sz w:val="28"/>
          <w:szCs w:val="28"/>
        </w:rPr>
        <w:t>Хачхатаин</w:t>
      </w:r>
      <w:proofErr w:type="spellEnd"/>
      <w:r w:rsidRPr="00FC3C4A">
        <w:rPr>
          <w:rFonts w:ascii="Times New Roman" w:eastAsia="Times New Roman" w:hAnsi="Times New Roman" w:cs="Times New Roman"/>
          <w:sz w:val="28"/>
          <w:szCs w:val="28"/>
        </w:rPr>
        <w:t>), что в переводе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означает «место, где кончаются птичьи базары». Это связано с тем, что на двух скалистых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входных мысах бухты (Барыкова и Отвесном) были расположены крупные птичьи базары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бакланов и чаек, а сразу за мысами, в глубине бухты, начиналась низменность, где этих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птиц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уже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совсем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было.</w:t>
      </w:r>
    </w:p>
    <w:p w14:paraId="128B4694" w14:textId="77777777" w:rsidR="00FC3C4A" w:rsidRPr="00FC3C4A" w:rsidRDefault="00FC3C4A" w:rsidP="00FC3C4A">
      <w:pPr>
        <w:widowControl w:val="0"/>
        <w:autoSpaceDE w:val="0"/>
        <w:autoSpaceDN w:val="0"/>
        <w:spacing w:after="0" w:line="360" w:lineRule="auto"/>
        <w:ind w:right="20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C4A">
        <w:rPr>
          <w:rFonts w:ascii="Times New Roman" w:eastAsia="Times New Roman" w:hAnsi="Times New Roman" w:cs="Times New Roman"/>
          <w:sz w:val="28"/>
          <w:szCs w:val="28"/>
        </w:rPr>
        <w:t>Современное название Беринговский, по одной из версий, получил по месту расположения на побережье. В Большой советской энциклопедии указано, что посёлок назван в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честь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В.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Беринга.</w:t>
      </w:r>
    </w:p>
    <w:p w14:paraId="041F613A" w14:textId="77777777" w:rsidR="00FC3C4A" w:rsidRPr="00FC3C4A" w:rsidRDefault="00FC3C4A" w:rsidP="00FC3C4A">
      <w:pPr>
        <w:widowControl w:val="0"/>
        <w:autoSpaceDE w:val="0"/>
        <w:autoSpaceDN w:val="0"/>
        <w:spacing w:after="0" w:line="360" w:lineRule="auto"/>
        <w:ind w:right="20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C4A">
        <w:rPr>
          <w:rFonts w:ascii="Times New Roman" w:eastAsia="Times New Roman" w:hAnsi="Times New Roman" w:cs="Times New Roman"/>
          <w:sz w:val="28"/>
          <w:szCs w:val="28"/>
        </w:rPr>
        <w:t>В 1826 году</w:t>
      </w:r>
      <w:r w:rsidRPr="00FC3C4A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в бухту Угольную вошел русский шлюп «Сенявин» под командованием Фёдора Петровича Литке с целью описания и изучения берегов Берингова моря. В 1886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году здесь высадилась экспедиция под руководством капитана А. А. Остолопова на клипере «Крейсер», в бухте были обнаружены мощные пласты угля. Это топливо впоследствии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использовали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суда,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заходящие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бухту,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которую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поэтому</w:t>
      </w:r>
      <w:r w:rsidRPr="00FC3C4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назвали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Угольной.</w:t>
      </w:r>
    </w:p>
    <w:p w14:paraId="42E1B028" w14:textId="77777777" w:rsidR="00FC3C4A" w:rsidRPr="00FC3C4A" w:rsidRDefault="00FC3C4A" w:rsidP="00FC3C4A">
      <w:pPr>
        <w:widowControl w:val="0"/>
        <w:autoSpaceDE w:val="0"/>
        <w:autoSpaceDN w:val="0"/>
        <w:spacing w:after="0" w:line="360" w:lineRule="auto"/>
        <w:ind w:right="2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C4A">
        <w:rPr>
          <w:rFonts w:ascii="Times New Roman" w:eastAsia="Times New Roman" w:hAnsi="Times New Roman" w:cs="Times New Roman"/>
          <w:sz w:val="28"/>
          <w:szCs w:val="28"/>
        </w:rPr>
        <w:t>Геологические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исследования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промышленного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этого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месторождения</w:t>
      </w:r>
      <w:r w:rsidRPr="00FC3C4A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начались в 1933—1934 гг. Всесоюзным Арктическим институтом, потом геологоразведочной</w:t>
      </w:r>
      <w:r w:rsidRPr="00FC3C4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экспедицией</w:t>
      </w:r>
      <w:r w:rsidRPr="00FC3C4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Главного</w:t>
      </w:r>
      <w:r w:rsidRPr="00FC3C4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FC3C4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Северного</w:t>
      </w:r>
      <w:r w:rsidRPr="00FC3C4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морского</w:t>
      </w:r>
      <w:r w:rsidRPr="00FC3C4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пути.</w:t>
      </w:r>
      <w:r w:rsidRPr="00FC3C4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3C4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марте</w:t>
      </w:r>
      <w:r w:rsidRPr="00FC3C4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1941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FC3C4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здесь</w:t>
      </w:r>
      <w:r w:rsidRPr="00FC3C4A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был основан рудник «</w:t>
      </w:r>
      <w:proofErr w:type="spellStart"/>
      <w:r w:rsidRPr="00FC3C4A">
        <w:rPr>
          <w:rFonts w:ascii="Times New Roman" w:eastAsia="Times New Roman" w:hAnsi="Times New Roman" w:cs="Times New Roman"/>
          <w:sz w:val="28"/>
          <w:szCs w:val="28"/>
        </w:rPr>
        <w:t>Бухтуголь</w:t>
      </w:r>
      <w:proofErr w:type="spellEnd"/>
      <w:r w:rsidRPr="00FC3C4A">
        <w:rPr>
          <w:rFonts w:ascii="Times New Roman" w:eastAsia="Times New Roman" w:hAnsi="Times New Roman" w:cs="Times New Roman"/>
          <w:sz w:val="28"/>
          <w:szCs w:val="28"/>
        </w:rPr>
        <w:t>», который в 1966 году стал шахтой «Беринговской». В августе 1941 года сюда из Владивостока на двух пароходах прибыли первые поселенцы —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176 человек, в основном шахтёры и строители. На берегу бухты были построены лёгкие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засыпные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бараки.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1946 году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был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образован посёлок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Угольный.</w:t>
      </w:r>
    </w:p>
    <w:p w14:paraId="672FD050" w14:textId="77777777" w:rsidR="00FC3C4A" w:rsidRPr="00FC3C4A" w:rsidRDefault="00FC3C4A" w:rsidP="00FC3C4A">
      <w:pPr>
        <w:widowControl w:val="0"/>
        <w:autoSpaceDE w:val="0"/>
        <w:autoSpaceDN w:val="0"/>
        <w:spacing w:after="0" w:line="360" w:lineRule="auto"/>
        <w:ind w:right="2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C4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3C4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апреле</w:t>
      </w:r>
      <w:r w:rsidRPr="00FC3C4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1957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FC3C4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3C4A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составе</w:t>
      </w:r>
      <w:r w:rsidRPr="00FC3C4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Чукотского</w:t>
      </w:r>
      <w:r w:rsidRPr="00FC3C4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национального</w:t>
      </w:r>
      <w:r w:rsidRPr="00FC3C4A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FC3C4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был</w:t>
      </w:r>
      <w:r w:rsidRPr="00FC3C4A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вновь</w:t>
      </w:r>
      <w:r w:rsidRPr="00FC3C4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образован Беринговский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район с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административным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центром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посёлке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Угольный,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lastRenderedPageBreak/>
        <w:t>который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находился на побережье бухты. В 1957 году Угольный был переименован в Беринговский,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же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здесь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открылась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школа.</w:t>
      </w:r>
    </w:p>
    <w:p w14:paraId="3057687A" w14:textId="77777777" w:rsidR="00FC3C4A" w:rsidRPr="00FC3C4A" w:rsidRDefault="00FC3C4A" w:rsidP="00FC3C4A">
      <w:pPr>
        <w:widowControl w:val="0"/>
        <w:autoSpaceDE w:val="0"/>
        <w:autoSpaceDN w:val="0"/>
        <w:spacing w:after="0" w:line="360" w:lineRule="auto"/>
        <w:ind w:right="2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C4A">
        <w:rPr>
          <w:rFonts w:ascii="Times New Roman" w:eastAsia="Times New Roman" w:hAnsi="Times New Roman" w:cs="Times New Roman"/>
          <w:sz w:val="28"/>
          <w:szCs w:val="28"/>
        </w:rPr>
        <w:t>В 1975 году районный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был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перенесен</w:t>
      </w:r>
      <w:r w:rsidRPr="00FC3C4A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3C4A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поселок</w:t>
      </w:r>
      <w:r w:rsidRPr="00FC3C4A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Нагорный,</w:t>
      </w:r>
      <w:r w:rsidRPr="00FC3C4A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находящийся в</w:t>
      </w:r>
      <w:r w:rsidRPr="00FC3C4A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10 км севернее бухты. С 2002 посёлок Нагорный переименовывается в Беринговский, а в</w:t>
      </w:r>
      <w:r w:rsidRPr="00FC3C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непосредственной близости к бухте теперь населенного пункта нет, работает лишь морской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порт,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жители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переселены</w:t>
      </w:r>
      <w:r w:rsidRPr="00FC3C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3C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>посёлок на горе.</w:t>
      </w:r>
    </w:p>
    <w:p w14:paraId="244FDAE0" w14:textId="77777777" w:rsidR="00FC3C4A" w:rsidRPr="00FC3C4A" w:rsidRDefault="00FC3C4A" w:rsidP="00FC3C4A">
      <w:pPr>
        <w:widowControl w:val="0"/>
        <w:autoSpaceDE w:val="0"/>
        <w:autoSpaceDN w:val="0"/>
        <w:spacing w:after="0" w:line="360" w:lineRule="auto"/>
        <w:ind w:right="2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C4A">
        <w:rPr>
          <w:rFonts w:ascii="Times New Roman" w:eastAsia="Times New Roman" w:hAnsi="Times New Roman" w:cs="Times New Roman"/>
          <w:sz w:val="28"/>
          <w:szCs w:val="28"/>
        </w:rPr>
        <w:t xml:space="preserve">Согласно Закону Чукотского автономного округа от 24.11.2008 № 148-ОЗ «О статусе, границах и административных центрах муниципальных образований на территории Анадырского муниципального района Чукотского автономного округа» населенный пункт Беринговский наделен статусом городского поселения, входящего в состав Анадырского муниципального района. Административный центр городского поселения Беринговский - </w:t>
      </w:r>
      <w:proofErr w:type="spellStart"/>
      <w:r w:rsidRPr="00FC3C4A">
        <w:rPr>
          <w:rFonts w:ascii="Times New Roman" w:eastAsia="Times New Roman" w:hAnsi="Times New Roman" w:cs="Times New Roman"/>
          <w:sz w:val="28"/>
          <w:szCs w:val="28"/>
        </w:rPr>
        <w:t>п.г.т</w:t>
      </w:r>
      <w:proofErr w:type="spellEnd"/>
      <w:r w:rsidRPr="00FC3C4A">
        <w:rPr>
          <w:rFonts w:ascii="Times New Roman" w:eastAsia="Times New Roman" w:hAnsi="Times New Roman" w:cs="Times New Roman"/>
          <w:sz w:val="28"/>
          <w:szCs w:val="28"/>
        </w:rPr>
        <w:t xml:space="preserve">. Беринговский. </w:t>
      </w:r>
    </w:p>
    <w:p w14:paraId="268C92F3" w14:textId="77777777" w:rsidR="00FC3C4A" w:rsidRPr="00FC3C4A" w:rsidRDefault="00FC3C4A" w:rsidP="00FC3C4A">
      <w:pPr>
        <w:widowControl w:val="0"/>
        <w:autoSpaceDE w:val="0"/>
        <w:autoSpaceDN w:val="0"/>
        <w:spacing w:after="0" w:line="360" w:lineRule="auto"/>
        <w:ind w:right="2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C4A">
        <w:rPr>
          <w:rFonts w:ascii="Times New Roman" w:eastAsia="Times New Roman" w:hAnsi="Times New Roman" w:cs="Times New Roman"/>
          <w:sz w:val="28"/>
          <w:szCs w:val="28"/>
        </w:rPr>
        <w:t>Беринговский застроен в основном пятиэтажными домами. Имеются участковая больница, аптека, средняя школа, детский сад, две библиотеки, школа искусств, почта, узел связи, гостиница.</w:t>
      </w:r>
    </w:p>
    <w:p w14:paraId="79EE4A5E" w14:textId="77777777" w:rsidR="00FC3C4A" w:rsidRPr="00FC3C4A" w:rsidRDefault="00FC3C4A" w:rsidP="00FC3C4A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C4A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населения </w:t>
      </w:r>
      <w:proofErr w:type="spellStart"/>
      <w:r w:rsidRPr="00FC3C4A">
        <w:rPr>
          <w:rFonts w:ascii="Times New Roman" w:eastAsia="Times New Roman" w:hAnsi="Times New Roman" w:cs="Times New Roman"/>
          <w:sz w:val="28"/>
          <w:szCs w:val="28"/>
        </w:rPr>
        <w:t>п.г.т</w:t>
      </w:r>
      <w:proofErr w:type="spellEnd"/>
      <w:r w:rsidRPr="00FC3C4A">
        <w:rPr>
          <w:rFonts w:ascii="Times New Roman" w:eastAsia="Times New Roman" w:hAnsi="Times New Roman" w:cs="Times New Roman"/>
          <w:sz w:val="28"/>
          <w:szCs w:val="28"/>
        </w:rPr>
        <w:t>. Беринговский по состоянию на 01.01.2022 составляет 801 человек (по данным Росстат).</w:t>
      </w:r>
    </w:p>
    <w:p w14:paraId="45A7ED09" w14:textId="77777777" w:rsidR="00FC3C4A" w:rsidRPr="00FC3C4A" w:rsidRDefault="00FC3C4A" w:rsidP="00FC3C4A">
      <w:pPr>
        <w:widowControl w:val="0"/>
        <w:autoSpaceDE w:val="0"/>
        <w:autoSpaceDN w:val="0"/>
        <w:spacing w:after="0" w:line="360" w:lineRule="auto"/>
        <w:ind w:right="2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C4A">
        <w:rPr>
          <w:rFonts w:ascii="Times New Roman" w:eastAsia="Times New Roman" w:hAnsi="Times New Roman" w:cs="Times New Roman"/>
          <w:sz w:val="28"/>
          <w:szCs w:val="28"/>
        </w:rPr>
        <w:t>Климат субарктический, морской, суровый</w:t>
      </w:r>
      <w:r w:rsidRPr="00FC3C4A">
        <w:rPr>
          <w:rFonts w:ascii="Times New Roman" w:eastAsia="Times New Roman" w:hAnsi="Times New Roman" w:cs="Times New Roman"/>
        </w:rPr>
        <w:t xml:space="preserve"> </w:t>
      </w:r>
      <w:r w:rsidRPr="00FC3C4A">
        <w:rPr>
          <w:rFonts w:ascii="Times New Roman" w:eastAsia="Times New Roman" w:hAnsi="Times New Roman" w:cs="Times New Roman"/>
          <w:sz w:val="28"/>
          <w:szCs w:val="28"/>
        </w:rPr>
        <w:t xml:space="preserve">характеризуется резкими климатическими контрастами, обусловленными взаимодействием циклонов алеутской депрессии и азиатского антициклона. Среднегодовая температура для этой области составляет -11…-12°С. Амплитуда колебания среднемесячных температур -22…23°С. Переход среднесуточных температур воздуха в отрицательный диапазон происходит во второй декаде сентября. Наиболее низкие температуры наблюдаются в январе (-30…-36°С). Положительные среднесуточные температуры воздуха отмечаются с первой декады июня. В самом теплом месяце (июль) среднемесячная температура составляет 13-14°С. Теплый период очень короткий. </w:t>
      </w:r>
    </w:p>
    <w:p w14:paraId="050B72F5" w14:textId="35E969C7" w:rsidR="00230AB3" w:rsidRPr="00687154" w:rsidRDefault="00230AB3" w:rsidP="00687154">
      <w:pPr>
        <w:pStyle w:val="Default"/>
        <w:spacing w:line="360" w:lineRule="auto"/>
        <w:ind w:firstLine="567"/>
        <w:jc w:val="both"/>
        <w:rPr>
          <w:sz w:val="28"/>
        </w:rPr>
      </w:pPr>
      <w:r w:rsidRPr="00687154">
        <w:rPr>
          <w:sz w:val="28"/>
        </w:rPr>
        <w:t xml:space="preserve">Схема </w:t>
      </w:r>
      <w:r w:rsidR="001262A1" w:rsidRPr="00687154">
        <w:rPr>
          <w:sz w:val="28"/>
          <w:szCs w:val="28"/>
        </w:rPr>
        <w:t>водо</w:t>
      </w:r>
      <w:r w:rsidR="001262A1">
        <w:rPr>
          <w:sz w:val="28"/>
          <w:szCs w:val="28"/>
        </w:rPr>
        <w:t>отведения</w:t>
      </w:r>
      <w:r w:rsidRPr="00687154">
        <w:rPr>
          <w:sz w:val="28"/>
        </w:rPr>
        <w:t xml:space="preserve"> </w:t>
      </w:r>
      <w:proofErr w:type="spellStart"/>
      <w:r w:rsidR="00FC3C4A" w:rsidRPr="00FC3C4A">
        <w:rPr>
          <w:rFonts w:eastAsia="Times New Roman"/>
          <w:sz w:val="28"/>
          <w:szCs w:val="28"/>
        </w:rPr>
        <w:t>п.г.т</w:t>
      </w:r>
      <w:proofErr w:type="spellEnd"/>
      <w:r w:rsidR="00FC3C4A" w:rsidRPr="00FC3C4A">
        <w:rPr>
          <w:rFonts w:eastAsia="Times New Roman"/>
          <w:sz w:val="28"/>
          <w:szCs w:val="28"/>
        </w:rPr>
        <w:t>. Беринговский</w:t>
      </w:r>
      <w:r w:rsidR="00FC3C4A" w:rsidRPr="00687154">
        <w:rPr>
          <w:sz w:val="28"/>
        </w:rPr>
        <w:t xml:space="preserve"> </w:t>
      </w:r>
      <w:r w:rsidRPr="00687154">
        <w:rPr>
          <w:sz w:val="28"/>
        </w:rPr>
        <w:t>разработана с учетом требований:</w:t>
      </w:r>
    </w:p>
    <w:p w14:paraId="2EFC2274" w14:textId="62E733BA" w:rsidR="00230AB3" w:rsidRPr="00687154" w:rsidRDefault="00230AB3" w:rsidP="00687154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</w:rPr>
      </w:pPr>
      <w:r w:rsidRPr="00687154">
        <w:rPr>
          <w:sz w:val="28"/>
        </w:rPr>
        <w:t>Водного кодекса Российской Федерации;</w:t>
      </w:r>
    </w:p>
    <w:p w14:paraId="446CA493" w14:textId="2D2ADEBD" w:rsidR="001262A1" w:rsidRPr="001262A1" w:rsidRDefault="00230AB3" w:rsidP="001262A1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</w:rPr>
      </w:pPr>
      <w:r w:rsidRPr="00687154">
        <w:rPr>
          <w:sz w:val="28"/>
        </w:rPr>
        <w:lastRenderedPageBreak/>
        <w:t>Федерального закона от 07.12.2011 № 416-ФЗ «О водоснабжении и водоотведении»;</w:t>
      </w:r>
    </w:p>
    <w:p w14:paraId="4C98732E" w14:textId="568BB75B" w:rsidR="009C36E3" w:rsidRPr="009C36E3" w:rsidRDefault="00230AB3" w:rsidP="009C36E3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</w:rPr>
      </w:pPr>
      <w:r w:rsidRPr="00687154">
        <w:rPr>
          <w:sz w:val="28"/>
        </w:rPr>
        <w:t xml:space="preserve">положений </w:t>
      </w:r>
      <w:r w:rsidR="009C36E3" w:rsidRPr="009C36E3">
        <w:rPr>
          <w:sz w:val="28"/>
        </w:rPr>
        <w:fldChar w:fldCharType="begin"/>
      </w:r>
      <w:r w:rsidR="009C36E3" w:rsidRPr="009C36E3">
        <w:rPr>
          <w:sz w:val="28"/>
        </w:rPr>
        <w:instrText xml:space="preserve"> HYPERLINK "http://ivo.garant.ru/" \l "/document/400383625/paragraph/6/doclist/6397/showentries/0/highlight/JTVCJTdCJTIybmVlZF9jb3JyZWN0aW9uJTIyJTNBZmFsc2UlMkMlMjJjb250ZXh0JTIyJTNBJTIyJTVDdTA0MjElNUN1MDQxZiUyMDMwLjEzMzMwLjIwMTYlMjIlN0QlNUQ=" </w:instrText>
      </w:r>
      <w:r w:rsidR="009C36E3" w:rsidRPr="009C36E3">
        <w:rPr>
          <w:sz w:val="28"/>
        </w:rPr>
        <w:fldChar w:fldCharType="separate"/>
      </w:r>
      <w:r w:rsidR="009C36E3" w:rsidRPr="009C36E3">
        <w:rPr>
          <w:sz w:val="28"/>
        </w:rPr>
        <w:t xml:space="preserve">СП 30.13330.2020 </w:t>
      </w:r>
      <w:r w:rsidR="007D2EA2">
        <w:rPr>
          <w:sz w:val="28"/>
        </w:rPr>
        <w:t>«</w:t>
      </w:r>
      <w:r w:rsidR="009C36E3" w:rsidRPr="009C36E3">
        <w:rPr>
          <w:sz w:val="28"/>
        </w:rPr>
        <w:t>СН</w:t>
      </w:r>
      <w:r w:rsidR="009C36E3">
        <w:rPr>
          <w:sz w:val="28"/>
        </w:rPr>
        <w:t>и</w:t>
      </w:r>
      <w:r w:rsidR="009C36E3" w:rsidRPr="009C36E3">
        <w:rPr>
          <w:sz w:val="28"/>
        </w:rPr>
        <w:t>П 2.04.01-85* Внутренний водопровод и канализация зданий</w:t>
      </w:r>
      <w:r w:rsidR="007D2EA2">
        <w:rPr>
          <w:sz w:val="28"/>
        </w:rPr>
        <w:t>»</w:t>
      </w:r>
      <w:r w:rsidR="009C36E3" w:rsidRPr="009C36E3">
        <w:rPr>
          <w:sz w:val="28"/>
        </w:rPr>
        <w:t xml:space="preserve"> (утв</w:t>
      </w:r>
      <w:r w:rsidR="007D2EA2">
        <w:rPr>
          <w:sz w:val="28"/>
        </w:rPr>
        <w:t>ержденного</w:t>
      </w:r>
      <w:r w:rsidR="009C36E3" w:rsidRPr="009C36E3">
        <w:rPr>
          <w:sz w:val="28"/>
        </w:rPr>
        <w:t xml:space="preserve"> приказом Министерства строительства и жилищно-коммунального хозяйства Р</w:t>
      </w:r>
      <w:r w:rsidR="007D2EA2">
        <w:rPr>
          <w:sz w:val="28"/>
        </w:rPr>
        <w:t xml:space="preserve">оссийской </w:t>
      </w:r>
      <w:r w:rsidR="009C36E3" w:rsidRPr="009C36E3">
        <w:rPr>
          <w:sz w:val="28"/>
        </w:rPr>
        <w:t>Ф</w:t>
      </w:r>
      <w:r w:rsidR="007D2EA2">
        <w:rPr>
          <w:sz w:val="28"/>
        </w:rPr>
        <w:t>едерации</w:t>
      </w:r>
      <w:r w:rsidR="009C36E3" w:rsidRPr="009C36E3">
        <w:rPr>
          <w:sz w:val="28"/>
        </w:rPr>
        <w:t xml:space="preserve"> от 30 декабря 2020 </w:t>
      </w:r>
      <w:r w:rsidR="007D2EA2">
        <w:rPr>
          <w:sz w:val="28"/>
        </w:rPr>
        <w:t>года №</w:t>
      </w:r>
      <w:r w:rsidR="009C36E3" w:rsidRPr="009C36E3">
        <w:rPr>
          <w:sz w:val="28"/>
        </w:rPr>
        <w:t xml:space="preserve"> 920/</w:t>
      </w:r>
      <w:proofErr w:type="spellStart"/>
      <w:r w:rsidR="009C36E3" w:rsidRPr="009C36E3">
        <w:rPr>
          <w:sz w:val="28"/>
        </w:rPr>
        <w:t>пр</w:t>
      </w:r>
      <w:proofErr w:type="spellEnd"/>
      <w:r w:rsidR="009C36E3" w:rsidRPr="009C36E3">
        <w:rPr>
          <w:sz w:val="28"/>
        </w:rPr>
        <w:t>);</w:t>
      </w:r>
    </w:p>
    <w:p w14:paraId="34AA6A14" w14:textId="7C7C6195" w:rsidR="00230AB3" w:rsidRPr="00687154" w:rsidRDefault="009C36E3" w:rsidP="009C36E3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</w:rPr>
      </w:pPr>
      <w:r w:rsidRPr="009C36E3">
        <w:rPr>
          <w:sz w:val="28"/>
        </w:rPr>
        <w:fldChar w:fldCharType="end"/>
      </w:r>
      <w:r w:rsidR="00230AB3" w:rsidRPr="00687154">
        <w:rPr>
          <w:sz w:val="28"/>
        </w:rPr>
        <w:t>Постановления правительства Российской Федерации от 22.05.2020 № 728 «О схемах водоснабжения и водоотведения».</w:t>
      </w:r>
    </w:p>
    <w:p w14:paraId="3D521762" w14:textId="00B13FBC" w:rsidR="00230AB3" w:rsidRDefault="00230AB3" w:rsidP="00687154">
      <w:pPr>
        <w:pStyle w:val="Default"/>
        <w:spacing w:line="360" w:lineRule="auto"/>
        <w:ind w:firstLine="567"/>
        <w:jc w:val="both"/>
        <w:rPr>
          <w:sz w:val="28"/>
        </w:rPr>
      </w:pPr>
      <w:r w:rsidRPr="00687154">
        <w:rPr>
          <w:sz w:val="28"/>
        </w:rPr>
        <w:t xml:space="preserve">Схема </w:t>
      </w:r>
      <w:r w:rsidR="001262A1" w:rsidRPr="00687154">
        <w:rPr>
          <w:sz w:val="28"/>
          <w:szCs w:val="28"/>
        </w:rPr>
        <w:t>водо</w:t>
      </w:r>
      <w:r w:rsidR="001262A1">
        <w:rPr>
          <w:sz w:val="28"/>
          <w:szCs w:val="28"/>
        </w:rPr>
        <w:t>отведения</w:t>
      </w:r>
      <w:r w:rsidRPr="00687154">
        <w:rPr>
          <w:sz w:val="28"/>
        </w:rPr>
        <w:t xml:space="preserve"> предусматривает обеспечение услугами </w:t>
      </w:r>
      <w:r w:rsidR="001262A1" w:rsidRPr="00687154">
        <w:rPr>
          <w:sz w:val="28"/>
          <w:szCs w:val="28"/>
        </w:rPr>
        <w:t>водо</w:t>
      </w:r>
      <w:r w:rsidR="001262A1">
        <w:rPr>
          <w:sz w:val="28"/>
          <w:szCs w:val="28"/>
        </w:rPr>
        <w:t>отведения</w:t>
      </w:r>
      <w:r w:rsidRPr="00687154">
        <w:rPr>
          <w:sz w:val="28"/>
        </w:rPr>
        <w:t xml:space="preserve"> земельных участков, отведенных под строительство жилья, повышение качества предоставления коммунальных услуг, стабилизацию и снижение удельных затрат в структуре тарифов и ставок оплаты для населения, создание условий, необходимых для привлечения организаций различных организационно-правовых форм к управлению объектами коммунальной инфраструктуры, а также инвестиционных средств внебюджетных источников для модернизации объектов водопроводно-канализационного хозяйства (ВКХ), улучшения экологической обстановки.</w:t>
      </w:r>
    </w:p>
    <w:p w14:paraId="2D60A6F2" w14:textId="77777A2E" w:rsidR="00FC3C4A" w:rsidRDefault="00FC3C4A" w:rsidP="00365432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bookmarkStart w:id="19" w:name="_Toc106031768"/>
      <w:r>
        <w:rPr>
          <w:sz w:val="28"/>
          <w:szCs w:val="28"/>
        </w:rPr>
        <w:br w:type="page"/>
      </w:r>
    </w:p>
    <w:p w14:paraId="0D8CA01C" w14:textId="24AD351A" w:rsidR="00FA481E" w:rsidRPr="001158B8" w:rsidRDefault="008E7D99" w:rsidP="001158B8">
      <w:pPr>
        <w:pStyle w:val="2"/>
        <w:spacing w:line="360" w:lineRule="auto"/>
        <w:ind w:left="284"/>
        <w:jc w:val="both"/>
        <w:rPr>
          <w:lang w:eastAsia="ru-RU" w:bidi="ru-RU"/>
        </w:rPr>
      </w:pPr>
      <w:bookmarkStart w:id="20" w:name="_Toc144079246"/>
      <w:bookmarkEnd w:id="19"/>
      <w:r w:rsidRPr="001158B8">
        <w:rPr>
          <w:lang w:eastAsia="ru-RU" w:bidi="ru-RU"/>
        </w:rPr>
        <w:lastRenderedPageBreak/>
        <w:t xml:space="preserve">Раздел 1 </w:t>
      </w:r>
      <w:r w:rsidR="00FA481E" w:rsidRPr="001158B8">
        <w:rPr>
          <w:lang w:eastAsia="ru-RU" w:bidi="ru-RU"/>
        </w:rPr>
        <w:t>Существующее положение в сфере водоотведения поселения</w:t>
      </w:r>
      <w:bookmarkEnd w:id="20"/>
    </w:p>
    <w:p w14:paraId="1982934C" w14:textId="49622561" w:rsidR="00130B83" w:rsidRPr="001158B8" w:rsidRDefault="006158F5" w:rsidP="001158B8">
      <w:pPr>
        <w:kinsoku w:val="0"/>
        <w:overflowPunct w:val="0"/>
        <w:autoSpaceDE w:val="0"/>
        <w:autoSpaceDN w:val="0"/>
        <w:adjustRightInd w:val="0"/>
        <w:spacing w:before="5" w:after="0" w:line="360" w:lineRule="auto"/>
        <w:ind w:left="567" w:right="162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158B8">
        <w:rPr>
          <w:rFonts w:ascii="Times New Roman" w:eastAsia="Calibri" w:hAnsi="Times New Roman" w:cs="Times New Roman"/>
          <w:b/>
          <w:bCs/>
          <w:sz w:val="28"/>
          <w:szCs w:val="28"/>
        </w:rPr>
        <w:t>1.1. Описание структуры системы сбора, очистки и отведения сточных вод на территории поселения</w:t>
      </w:r>
      <w:r w:rsidR="00D404C2" w:rsidRPr="001158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158B8">
        <w:rPr>
          <w:rFonts w:ascii="Times New Roman" w:eastAsia="Calibri" w:hAnsi="Times New Roman" w:cs="Times New Roman"/>
          <w:b/>
          <w:bCs/>
          <w:sz w:val="28"/>
          <w:szCs w:val="28"/>
        </w:rPr>
        <w:t>и деление территории поселения</w:t>
      </w:r>
      <w:r w:rsidR="00D404C2" w:rsidRPr="001158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158B8">
        <w:rPr>
          <w:rFonts w:ascii="Times New Roman" w:eastAsia="Calibri" w:hAnsi="Times New Roman" w:cs="Times New Roman"/>
          <w:b/>
          <w:bCs/>
          <w:sz w:val="28"/>
          <w:szCs w:val="28"/>
        </w:rPr>
        <w:t>на эксплуатационные зоны</w:t>
      </w:r>
    </w:p>
    <w:p w14:paraId="39D80FF2" w14:textId="77777777" w:rsidR="007F5F95" w:rsidRPr="00646DA9" w:rsidRDefault="007F5F95" w:rsidP="00646DA9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7AD5749E" w14:textId="48FD34B3" w:rsidR="00646DA9" w:rsidRPr="00646DA9" w:rsidRDefault="00646DA9" w:rsidP="00646DA9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46DA9">
        <w:rPr>
          <w:rFonts w:ascii="Times New Roman" w:hAnsi="Times New Roman" w:cs="Times New Roman"/>
          <w:spacing w:val="-1"/>
          <w:sz w:val="28"/>
          <w:szCs w:val="28"/>
        </w:rPr>
        <w:t xml:space="preserve">В </w:t>
      </w:r>
      <w:proofErr w:type="spellStart"/>
      <w:r w:rsidRPr="00646DA9">
        <w:rPr>
          <w:rFonts w:ascii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646DA9">
        <w:rPr>
          <w:rFonts w:ascii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646DA9">
        <w:rPr>
          <w:rFonts w:ascii="Times New Roman" w:hAnsi="Times New Roman" w:cs="Times New Roman"/>
          <w:spacing w:val="-1"/>
          <w:sz w:val="28"/>
          <w:szCs w:val="28"/>
        </w:rPr>
        <w:t>т</w:t>
      </w:r>
      <w:proofErr w:type="spellEnd"/>
      <w:r w:rsidRPr="00646DA9">
        <w:rPr>
          <w:rFonts w:ascii="Times New Roman" w:hAnsi="Times New Roman" w:cs="Times New Roman"/>
          <w:spacing w:val="-1"/>
          <w:sz w:val="28"/>
          <w:szCs w:val="28"/>
        </w:rPr>
        <w:t>. Беринговский жилые дома и общественные здания оборудованы централизованной системой хозяйственно-бытовой канализации со сбросом стоков в р. Яша без предварительной очистки.</w:t>
      </w:r>
    </w:p>
    <w:p w14:paraId="69E7DDD0" w14:textId="77777777" w:rsidR="00646DA9" w:rsidRPr="00646DA9" w:rsidRDefault="00646DA9" w:rsidP="00646DA9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46DA9">
        <w:rPr>
          <w:rFonts w:ascii="Times New Roman" w:hAnsi="Times New Roman" w:cs="Times New Roman"/>
          <w:spacing w:val="-1"/>
          <w:sz w:val="28"/>
          <w:szCs w:val="28"/>
        </w:rPr>
        <w:t>Количество принятых сточных вод рассчитывается косвенным методом на основе учета потребления воды абонентами.</w:t>
      </w:r>
    </w:p>
    <w:p w14:paraId="7F355DAF" w14:textId="77777777" w:rsidR="00646DA9" w:rsidRPr="00646DA9" w:rsidRDefault="00646DA9" w:rsidP="00646DA9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46DA9">
        <w:rPr>
          <w:rFonts w:ascii="Times New Roman" w:hAnsi="Times New Roman" w:cs="Times New Roman"/>
          <w:spacing w:val="-1"/>
          <w:sz w:val="28"/>
          <w:szCs w:val="28"/>
        </w:rPr>
        <w:t>Канализационные очистные сооружения в населенном пункте отсутствуют.</w:t>
      </w:r>
    </w:p>
    <w:p w14:paraId="3D57FCB5" w14:textId="2F20B0A8" w:rsidR="00646DA9" w:rsidRDefault="00646DA9" w:rsidP="00646DA9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46DA9">
        <w:rPr>
          <w:rFonts w:ascii="Times New Roman" w:hAnsi="Times New Roman" w:cs="Times New Roman"/>
          <w:spacing w:val="-1"/>
          <w:sz w:val="28"/>
          <w:szCs w:val="28"/>
        </w:rPr>
        <w:t>Система сбора и утилизации осадков отсутствует.</w:t>
      </w:r>
    </w:p>
    <w:p w14:paraId="1425EEB5" w14:textId="29972AC5" w:rsidR="00211DBE" w:rsidRPr="00646DA9" w:rsidRDefault="00211DBE" w:rsidP="00646DA9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Протяженность канализационных сетей составляет 6,68 км.</w:t>
      </w:r>
    </w:p>
    <w:p w14:paraId="2ECA2391" w14:textId="77777777" w:rsidR="00646DA9" w:rsidRPr="00646DA9" w:rsidRDefault="00646DA9" w:rsidP="00646DA9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0DA3E6BC" w14:textId="34DB8A20" w:rsidR="00FD6024" w:rsidRPr="001158B8" w:rsidRDefault="004B3375" w:rsidP="001158B8">
      <w:pPr>
        <w:spacing w:line="360" w:lineRule="auto"/>
        <w:ind w:left="567"/>
        <w:jc w:val="both"/>
        <w:rPr>
          <w:b/>
          <w:sz w:val="28"/>
          <w:szCs w:val="28"/>
        </w:rPr>
      </w:pPr>
      <w:r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1.2. </w:t>
      </w:r>
      <w:r w:rsidR="00FD6024" w:rsidRPr="001158B8">
        <w:rPr>
          <w:rFonts w:ascii="Times New Roman" w:hAnsi="Times New Roman" w:cs="Times New Roman"/>
          <w:b/>
          <w:bCs/>
          <w:sz w:val="28"/>
          <w:szCs w:val="28"/>
        </w:rPr>
        <w:t>Описание</w:t>
      </w:r>
      <w:r w:rsidR="00FD6024" w:rsidRPr="001158B8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="00FD6024" w:rsidRPr="001158B8">
        <w:rPr>
          <w:rFonts w:ascii="Times New Roman" w:hAnsi="Times New Roman" w:cs="Times New Roman"/>
          <w:b/>
          <w:bCs/>
          <w:sz w:val="28"/>
          <w:szCs w:val="28"/>
        </w:rPr>
        <w:t>результатов</w:t>
      </w:r>
      <w:r w:rsidR="00FD6024" w:rsidRPr="001158B8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="00FD6024" w:rsidRPr="001158B8">
        <w:rPr>
          <w:rFonts w:ascii="Times New Roman" w:hAnsi="Times New Roman" w:cs="Times New Roman"/>
          <w:b/>
          <w:bCs/>
          <w:sz w:val="28"/>
          <w:szCs w:val="28"/>
        </w:rPr>
        <w:t>технического</w:t>
      </w:r>
      <w:r w:rsidR="00FD6024" w:rsidRPr="001158B8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="00FD6024" w:rsidRPr="001158B8">
        <w:rPr>
          <w:rFonts w:ascii="Times New Roman" w:hAnsi="Times New Roman" w:cs="Times New Roman"/>
          <w:b/>
          <w:bCs/>
          <w:sz w:val="28"/>
          <w:szCs w:val="28"/>
        </w:rPr>
        <w:t xml:space="preserve">обследования </w:t>
      </w:r>
      <w:r w:rsidR="00895095" w:rsidRPr="001158B8">
        <w:rPr>
          <w:rFonts w:ascii="Times New Roman" w:hAnsi="Times New Roman" w:cs="Times New Roman"/>
          <w:b/>
          <w:bCs/>
          <w:sz w:val="28"/>
          <w:szCs w:val="28"/>
        </w:rPr>
        <w:t>централизованной</w:t>
      </w:r>
      <w:r w:rsidR="00FD6024" w:rsidRPr="001158B8">
        <w:rPr>
          <w:rFonts w:ascii="Times New Roman" w:hAnsi="Times New Roman" w:cs="Times New Roman"/>
          <w:b/>
          <w:bCs/>
          <w:sz w:val="28"/>
          <w:szCs w:val="28"/>
        </w:rPr>
        <w:t xml:space="preserve"> системы</w:t>
      </w:r>
      <w:r w:rsidR="00FD6024" w:rsidRPr="001158B8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FD6024" w:rsidRPr="001158B8">
        <w:rPr>
          <w:rFonts w:ascii="Times New Roman" w:hAnsi="Times New Roman" w:cs="Times New Roman"/>
          <w:b/>
          <w:bCs/>
          <w:sz w:val="28"/>
          <w:szCs w:val="28"/>
        </w:rPr>
        <w:t>водоотведения</w:t>
      </w:r>
    </w:p>
    <w:p w14:paraId="3F767999" w14:textId="77777777" w:rsidR="00646DA9" w:rsidRPr="00646DA9" w:rsidRDefault="007B395A" w:rsidP="00646DA9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sz w:val="28"/>
          <w:szCs w:val="28"/>
        </w:rPr>
        <w:t xml:space="preserve">Система водоотведения признается неблагополучной. </w:t>
      </w:r>
      <w:r w:rsidR="00646DA9" w:rsidRPr="00646DA9">
        <w:rPr>
          <w:rFonts w:ascii="Times New Roman" w:hAnsi="Times New Roman" w:cs="Times New Roman"/>
          <w:spacing w:val="-1"/>
          <w:sz w:val="28"/>
          <w:szCs w:val="28"/>
        </w:rPr>
        <w:t>Техническое состояние канализационных сетей – ограниченно-работоспособное. Сети имеют показатель среднего износа 85%.</w:t>
      </w:r>
      <w:r w:rsidR="00646DA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46DA9" w:rsidRPr="00646DA9">
        <w:rPr>
          <w:rFonts w:ascii="Times New Roman" w:hAnsi="Times New Roman" w:cs="Times New Roman"/>
          <w:spacing w:val="-1"/>
          <w:sz w:val="28"/>
          <w:szCs w:val="28"/>
        </w:rPr>
        <w:t>Канализационные очистные сооружения в населенном пункте отсутствуют.</w:t>
      </w:r>
    </w:p>
    <w:p w14:paraId="69792E8B" w14:textId="77777777" w:rsidR="006442A0" w:rsidRPr="001158B8" w:rsidRDefault="006442A0" w:rsidP="001158B8">
      <w:pPr>
        <w:kinsoku w:val="0"/>
        <w:overflowPunct w:val="0"/>
        <w:autoSpaceDE w:val="0"/>
        <w:autoSpaceDN w:val="0"/>
        <w:adjustRightInd w:val="0"/>
        <w:spacing w:before="8"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C99CECE" w14:textId="654EB1F5" w:rsidR="00FD6024" w:rsidRPr="001158B8" w:rsidRDefault="004B3375" w:rsidP="001158B8">
      <w:pPr>
        <w:spacing w:line="360" w:lineRule="auto"/>
        <w:ind w:left="567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1.3. </w:t>
      </w:r>
      <w:r w:rsidR="00FD6024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Описание технологических зон водоотведения, зон централизованного и не</w:t>
      </w:r>
      <w:r w:rsidR="005B748D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централизованного водоотведения</w:t>
      </w:r>
    </w:p>
    <w:p w14:paraId="585E47AA" w14:textId="77777777" w:rsidR="00646DA9" w:rsidRPr="00646DA9" w:rsidRDefault="00646DA9" w:rsidP="00646DA9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46DA9">
        <w:rPr>
          <w:rFonts w:ascii="Times New Roman" w:hAnsi="Times New Roman" w:cs="Times New Roman"/>
          <w:spacing w:val="-1"/>
          <w:sz w:val="28"/>
          <w:szCs w:val="28"/>
        </w:rPr>
        <w:t xml:space="preserve">В </w:t>
      </w:r>
      <w:proofErr w:type="spellStart"/>
      <w:r w:rsidRPr="00646DA9">
        <w:rPr>
          <w:rFonts w:ascii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646DA9">
        <w:rPr>
          <w:rFonts w:ascii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646DA9">
        <w:rPr>
          <w:rFonts w:ascii="Times New Roman" w:hAnsi="Times New Roman" w:cs="Times New Roman"/>
          <w:spacing w:val="-1"/>
          <w:sz w:val="28"/>
          <w:szCs w:val="28"/>
        </w:rPr>
        <w:t>т</w:t>
      </w:r>
      <w:proofErr w:type="spellEnd"/>
      <w:r w:rsidRPr="00646DA9">
        <w:rPr>
          <w:rFonts w:ascii="Times New Roman" w:hAnsi="Times New Roman" w:cs="Times New Roman"/>
          <w:spacing w:val="-1"/>
          <w:sz w:val="28"/>
          <w:szCs w:val="28"/>
        </w:rPr>
        <w:t>. Беринговский жилые дома и общественные здания оборудованы централизованной системой хозяйственно-бытовой канализации со сбросом стоков в р. Яша без предварительной очистки.</w:t>
      </w:r>
    </w:p>
    <w:p w14:paraId="34E2D2BE" w14:textId="2064E7A4" w:rsidR="00646DA9" w:rsidRDefault="00646DA9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br w:type="page"/>
      </w:r>
    </w:p>
    <w:p w14:paraId="1B2D812F" w14:textId="170DF706" w:rsidR="00FD6024" w:rsidRPr="001158B8" w:rsidRDefault="004536AD" w:rsidP="001158B8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b/>
          <w:spacing w:val="-1"/>
          <w:sz w:val="28"/>
          <w:szCs w:val="28"/>
        </w:rPr>
        <w:lastRenderedPageBreak/>
        <w:t>1.4.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D6024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Описание технической возможности утилизации осадков сточных вод на очистных сооружениях существующей централизованной</w:t>
      </w:r>
      <w:r w:rsidR="00895095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FD6024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системы водоотведения</w:t>
      </w:r>
    </w:p>
    <w:p w14:paraId="32F250AA" w14:textId="77777777" w:rsidR="004A76E2" w:rsidRPr="0098422E" w:rsidRDefault="004A76E2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28139AF9" w14:textId="4097D523" w:rsidR="007B395A" w:rsidRPr="001158B8" w:rsidRDefault="007B395A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spacing w:val="-1"/>
          <w:sz w:val="28"/>
          <w:szCs w:val="28"/>
        </w:rPr>
        <w:t xml:space="preserve">В </w:t>
      </w:r>
      <w:proofErr w:type="spellStart"/>
      <w:r w:rsidR="0098422E">
        <w:rPr>
          <w:rFonts w:ascii="Times New Roman" w:hAnsi="Times New Roman" w:cs="Times New Roman"/>
          <w:spacing w:val="-1"/>
          <w:sz w:val="28"/>
          <w:szCs w:val="28"/>
        </w:rPr>
        <w:t>п.г.т</w:t>
      </w:r>
      <w:proofErr w:type="spellEnd"/>
      <w:r w:rsidR="0098422E">
        <w:rPr>
          <w:rFonts w:ascii="Times New Roman" w:hAnsi="Times New Roman" w:cs="Times New Roman"/>
          <w:spacing w:val="-1"/>
          <w:sz w:val="28"/>
          <w:szCs w:val="28"/>
        </w:rPr>
        <w:t>. Беринговский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 xml:space="preserve"> отсутствует централизованная система очистки сточных вод.</w:t>
      </w:r>
    </w:p>
    <w:p w14:paraId="38A436C1" w14:textId="77777777" w:rsidR="003B00EA" w:rsidRPr="001158B8" w:rsidRDefault="003B00EA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44347729" w14:textId="5D86A80A" w:rsidR="00FD6024" w:rsidRPr="001158B8" w:rsidRDefault="004536AD" w:rsidP="001158B8">
      <w:pPr>
        <w:spacing w:after="0" w:line="360" w:lineRule="auto"/>
        <w:ind w:left="567"/>
        <w:jc w:val="both"/>
        <w:rPr>
          <w:b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1.5. </w:t>
      </w:r>
      <w:r w:rsidR="00FD6024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Описание состояния и функционирования канализационных коллекторов и сетей, сооружений на них</w:t>
      </w:r>
    </w:p>
    <w:p w14:paraId="150D6912" w14:textId="77777777" w:rsidR="004A76E2" w:rsidRPr="0098422E" w:rsidRDefault="004A76E2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1E95E686" w14:textId="7752A78F" w:rsidR="007B395A" w:rsidRPr="001158B8" w:rsidRDefault="007B395A" w:rsidP="0098422E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spacing w:val="-1"/>
          <w:sz w:val="28"/>
          <w:szCs w:val="28"/>
        </w:rPr>
        <w:t>Данные о состоянии и функционировании канализационных коллекторов не был</w:t>
      </w:r>
      <w:r w:rsidR="0098422E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 xml:space="preserve"> предоставлен</w:t>
      </w:r>
      <w:r w:rsidR="0098422E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98422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8422E" w:rsidRPr="00646DA9">
        <w:rPr>
          <w:rFonts w:ascii="Times New Roman" w:hAnsi="Times New Roman" w:cs="Times New Roman"/>
          <w:spacing w:val="-1"/>
          <w:sz w:val="28"/>
          <w:szCs w:val="28"/>
        </w:rPr>
        <w:t>Техническое состояние канализационных сетей – ограниченно-работоспособное. Сети имеют показатель среднего износа 85%.</w:t>
      </w:r>
    </w:p>
    <w:p w14:paraId="5764FC51" w14:textId="77777777" w:rsidR="004536AD" w:rsidRPr="001158B8" w:rsidRDefault="004536AD" w:rsidP="0098422E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7DE0013C" w14:textId="4332FAC6" w:rsidR="00FD6024" w:rsidRPr="001158B8" w:rsidRDefault="004536AD" w:rsidP="0098422E">
      <w:pPr>
        <w:spacing w:after="0" w:line="360" w:lineRule="auto"/>
        <w:ind w:left="567"/>
        <w:jc w:val="both"/>
        <w:rPr>
          <w:b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1.6. </w:t>
      </w:r>
      <w:r w:rsidR="00FD6024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Оценка безопасности и надежности объектов централизованной системы водоотведения и их управляемости</w:t>
      </w:r>
    </w:p>
    <w:p w14:paraId="3E848CD0" w14:textId="77777777" w:rsidR="004A76E2" w:rsidRPr="0098422E" w:rsidRDefault="004A76E2" w:rsidP="0098422E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19B0D47F" w14:textId="2F2FCEF8" w:rsidR="00F66823" w:rsidRDefault="0098422E" w:rsidP="0098422E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8422E">
        <w:rPr>
          <w:rFonts w:ascii="Times New Roman" w:hAnsi="Times New Roman" w:cs="Times New Roman"/>
          <w:spacing w:val="-1"/>
          <w:sz w:val="28"/>
          <w:szCs w:val="28"/>
        </w:rPr>
        <w:t xml:space="preserve">Система водоотведения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п.г.т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>. Беринговский не соответствует требованиям к надежности и безопасности централизованной системы водоотведения населенного пункта.</w:t>
      </w:r>
    </w:p>
    <w:p w14:paraId="5823C780" w14:textId="77777777" w:rsidR="0098422E" w:rsidRPr="001158B8" w:rsidRDefault="0098422E" w:rsidP="0098422E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04B5DA3" w14:textId="6FA9574F" w:rsidR="00FD6024" w:rsidRPr="001158B8" w:rsidRDefault="004536AD" w:rsidP="001158B8">
      <w:pPr>
        <w:spacing w:line="360" w:lineRule="auto"/>
        <w:ind w:left="567"/>
        <w:jc w:val="both"/>
        <w:rPr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1.7. </w:t>
      </w:r>
      <w:r w:rsidR="00FD6024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Оценка воздействия сбросов сточных вод через централизованную систему водоотведения на окружающую среду</w:t>
      </w:r>
    </w:p>
    <w:p w14:paraId="6653F30E" w14:textId="616E61BF" w:rsidR="00FD6024" w:rsidRPr="001158B8" w:rsidRDefault="00FD6024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spacing w:val="-1"/>
          <w:sz w:val="28"/>
          <w:szCs w:val="28"/>
        </w:rPr>
        <w:t>Система</w:t>
      </w:r>
      <w:r w:rsidRPr="001158B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водоотведения</w:t>
      </w:r>
      <w:r w:rsidRPr="001158B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 w:rsidR="0098422E">
        <w:rPr>
          <w:rFonts w:ascii="Times New Roman" w:hAnsi="Times New Roman" w:cs="Times New Roman"/>
          <w:spacing w:val="-1"/>
          <w:sz w:val="28"/>
          <w:szCs w:val="28"/>
        </w:rPr>
        <w:t>п.г.т</w:t>
      </w:r>
      <w:proofErr w:type="spellEnd"/>
      <w:r w:rsidR="0098422E">
        <w:rPr>
          <w:rFonts w:ascii="Times New Roman" w:hAnsi="Times New Roman" w:cs="Times New Roman"/>
          <w:spacing w:val="-1"/>
          <w:sz w:val="28"/>
          <w:szCs w:val="28"/>
        </w:rPr>
        <w:t>. Беринговский</w:t>
      </w:r>
      <w:r w:rsidRPr="001158B8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не</w:t>
      </w:r>
      <w:r w:rsidRPr="001158B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имеет</w:t>
      </w:r>
      <w:r w:rsidRPr="001158B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в</w:t>
      </w:r>
      <w:r w:rsidRPr="001158B8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своем</w:t>
      </w:r>
      <w:r w:rsidRPr="001158B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составе</w:t>
      </w:r>
      <w:r w:rsidRPr="001158B8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очистных</w:t>
      </w:r>
      <w:r w:rsidRPr="001158B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сооружений</w:t>
      </w:r>
      <w:r w:rsidRPr="001158B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сточных</w:t>
      </w:r>
      <w:r w:rsidRPr="001158B8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вод.</w:t>
      </w:r>
      <w:r w:rsidRPr="001158B8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="00953FB5" w:rsidRPr="001158B8">
        <w:rPr>
          <w:rFonts w:ascii="Times New Roman" w:hAnsi="Times New Roman" w:cs="Times New Roman"/>
          <w:spacing w:val="-1"/>
          <w:sz w:val="28"/>
          <w:szCs w:val="28"/>
        </w:rPr>
        <w:t>Согласно</w:t>
      </w:r>
      <w:r w:rsidRPr="001158B8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Водному</w:t>
      </w:r>
      <w:r w:rsidRPr="001158B8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кодексу</w:t>
      </w:r>
      <w:r w:rsidRPr="001158B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Р</w:t>
      </w:r>
      <w:r w:rsidR="00F66823" w:rsidRPr="001158B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1158B8">
        <w:rPr>
          <w:rFonts w:ascii="Times New Roman" w:hAnsi="Times New Roman" w:cs="Times New Roman"/>
          <w:sz w:val="28"/>
          <w:szCs w:val="28"/>
        </w:rPr>
        <w:t>Ф</w:t>
      </w:r>
      <w:r w:rsidR="00F66823" w:rsidRPr="001158B8">
        <w:rPr>
          <w:rFonts w:ascii="Times New Roman" w:hAnsi="Times New Roman" w:cs="Times New Roman"/>
          <w:sz w:val="28"/>
          <w:szCs w:val="28"/>
        </w:rPr>
        <w:t>едерации</w:t>
      </w:r>
      <w:r w:rsidR="00C4789F">
        <w:rPr>
          <w:rFonts w:ascii="Times New Roman" w:hAnsi="Times New Roman" w:cs="Times New Roman"/>
          <w:sz w:val="28"/>
          <w:szCs w:val="28"/>
        </w:rPr>
        <w:t xml:space="preserve"> от 03.06.2006 № 74-ФЗ,</w:t>
      </w:r>
      <w:r w:rsidRPr="001158B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запрещается</w:t>
      </w:r>
      <w:r w:rsidRPr="001158B8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осуществлять</w:t>
      </w:r>
      <w:r w:rsidRPr="001158B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сброс</w:t>
      </w:r>
      <w:r w:rsidRPr="001158B8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в</w:t>
      </w:r>
      <w:r w:rsidRPr="001158B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2"/>
          <w:sz w:val="28"/>
          <w:szCs w:val="28"/>
        </w:rPr>
        <w:t>водные</w:t>
      </w:r>
      <w:r w:rsidRPr="001158B8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объекты</w:t>
      </w:r>
      <w:r w:rsidRPr="001158B8">
        <w:rPr>
          <w:rFonts w:ascii="Times New Roman" w:hAnsi="Times New Roman" w:cs="Times New Roman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сточных</w:t>
      </w:r>
      <w:r w:rsidRPr="001158B8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вод,</w:t>
      </w:r>
      <w:r w:rsidRPr="001158B8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не</w:t>
      </w:r>
      <w:r w:rsidRPr="001158B8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2"/>
          <w:sz w:val="28"/>
          <w:szCs w:val="28"/>
        </w:rPr>
        <w:t>подвергшихся</w:t>
      </w:r>
      <w:r w:rsidRPr="001158B8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санитарной</w:t>
      </w:r>
      <w:r w:rsidRPr="001158B8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очистке,</w:t>
      </w:r>
      <w:r w:rsidRPr="001158B8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обезвреживанию.</w:t>
      </w:r>
    </w:p>
    <w:p w14:paraId="3DA04CCF" w14:textId="77777777" w:rsidR="00FD6024" w:rsidRPr="001158B8" w:rsidRDefault="00FD6024" w:rsidP="001158B8">
      <w:pPr>
        <w:kinsoku w:val="0"/>
        <w:overflowPunct w:val="0"/>
        <w:autoSpaceDE w:val="0"/>
        <w:autoSpaceDN w:val="0"/>
        <w:adjustRightInd w:val="0"/>
        <w:spacing w:before="5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spacing w:val="-1"/>
          <w:sz w:val="28"/>
          <w:szCs w:val="28"/>
        </w:rPr>
        <w:t>Отсутствие</w:t>
      </w:r>
      <w:r w:rsidRPr="001158B8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очистных</w:t>
      </w:r>
      <w:r w:rsidRPr="001158B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сооружений</w:t>
      </w:r>
      <w:r w:rsidRPr="001158B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водоотведения</w:t>
      </w:r>
      <w:r w:rsidRPr="001158B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2"/>
          <w:sz w:val="28"/>
          <w:szCs w:val="28"/>
        </w:rPr>
        <w:t>приводит</w:t>
      </w:r>
      <w:r w:rsidRPr="001158B8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к</w:t>
      </w:r>
      <w:r w:rsidRPr="001158B8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сбросу</w:t>
      </w:r>
      <w:r w:rsidRPr="001158B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в</w:t>
      </w:r>
      <w:r w:rsidRPr="001158B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водные</w:t>
      </w:r>
      <w:r w:rsidRPr="001158B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объекты</w:t>
      </w:r>
      <w:r w:rsidRPr="001158B8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большого</w:t>
      </w:r>
      <w:r w:rsidRPr="001158B8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количества</w:t>
      </w:r>
      <w:r w:rsidRPr="001158B8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загрязненных</w:t>
      </w:r>
      <w:r w:rsidRPr="001158B8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хозяйственно</w:t>
      </w:r>
      <w:r w:rsidRPr="001158B8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2"/>
          <w:sz w:val="28"/>
          <w:szCs w:val="28"/>
        </w:rPr>
        <w:t>бытовых</w:t>
      </w:r>
      <w:r w:rsidRPr="001158B8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и</w:t>
      </w:r>
      <w:r w:rsidRPr="001158B8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производственных</w:t>
      </w:r>
      <w:r w:rsidRPr="001158B8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сточных</w:t>
      </w:r>
      <w:r w:rsidRPr="001158B8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вод.</w:t>
      </w:r>
      <w:r w:rsidRPr="001158B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Сброс</w:t>
      </w:r>
      <w:r w:rsidRPr="001158B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неочищенных</w:t>
      </w:r>
      <w:r w:rsidRPr="001158B8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хозяйственно-</w:t>
      </w:r>
      <w:r w:rsidRPr="001158B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бытовых</w:t>
      </w:r>
      <w:r w:rsidRPr="001158B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и</w:t>
      </w:r>
      <w:r w:rsidRPr="001158B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производственных</w:t>
      </w:r>
      <w:r w:rsidRPr="001158B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стоков</w:t>
      </w:r>
      <w:r w:rsidRPr="001158B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ведет</w:t>
      </w:r>
      <w:r w:rsidRPr="001158B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к</w:t>
      </w:r>
      <w:r w:rsidRPr="001158B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загрязнению</w:t>
      </w:r>
      <w:r w:rsidRPr="001158B8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вод</w:t>
      </w:r>
      <w:r w:rsidRPr="001158B8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водных</w:t>
      </w:r>
      <w:r w:rsidRPr="001158B8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953FB5" w:rsidRPr="001158B8">
        <w:rPr>
          <w:rFonts w:ascii="Times New Roman" w:hAnsi="Times New Roman" w:cs="Times New Roman"/>
          <w:spacing w:val="1"/>
          <w:sz w:val="28"/>
          <w:szCs w:val="28"/>
        </w:rPr>
        <w:t>объектов</w:t>
      </w:r>
      <w:r w:rsidRPr="001158B8">
        <w:rPr>
          <w:rFonts w:ascii="Times New Roman" w:hAnsi="Times New Roman" w:cs="Times New Roman"/>
          <w:sz w:val="28"/>
          <w:szCs w:val="28"/>
        </w:rPr>
        <w:t>,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 xml:space="preserve"> наносит вред</w:t>
      </w:r>
      <w:r w:rsidRPr="001158B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окружающей</w:t>
      </w:r>
      <w:r w:rsidRPr="001158B8">
        <w:rPr>
          <w:rFonts w:ascii="Times New Roman" w:hAnsi="Times New Roman" w:cs="Times New Roman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среде.</w:t>
      </w:r>
    </w:p>
    <w:p w14:paraId="6BB12492" w14:textId="7826F887" w:rsidR="00FD6024" w:rsidRPr="001158B8" w:rsidRDefault="00FD6024" w:rsidP="001158B8">
      <w:pPr>
        <w:kinsoku w:val="0"/>
        <w:overflowPunct w:val="0"/>
        <w:autoSpaceDE w:val="0"/>
        <w:autoSpaceDN w:val="0"/>
        <w:adjustRightInd w:val="0"/>
        <w:spacing w:before="7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spacing w:val="-1"/>
          <w:sz w:val="28"/>
          <w:szCs w:val="28"/>
        </w:rPr>
        <w:lastRenderedPageBreak/>
        <w:t>Основными</w:t>
      </w:r>
      <w:r w:rsidRPr="001158B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загрязнениями</w:t>
      </w:r>
      <w:r w:rsidRPr="001158B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сточных</w:t>
      </w:r>
      <w:r w:rsidRPr="001158B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2"/>
          <w:sz w:val="28"/>
          <w:szCs w:val="28"/>
        </w:rPr>
        <w:t>вод</w:t>
      </w:r>
      <w:r w:rsidRPr="001158B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являются</w:t>
      </w:r>
      <w:r w:rsidRPr="001158B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физиологические</w:t>
      </w:r>
      <w:r w:rsidRPr="001158B8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выделения</w:t>
      </w:r>
      <w:r w:rsidRPr="001158B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людей</w:t>
      </w:r>
      <w:r w:rsidRPr="001158B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и</w:t>
      </w:r>
      <w:r w:rsidRPr="001158B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животных,</w:t>
      </w:r>
      <w:r w:rsidRPr="001158B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отходы</w:t>
      </w:r>
      <w:r w:rsidRPr="001158B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и</w:t>
      </w:r>
      <w:r w:rsidRPr="001158B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отбросы,</w:t>
      </w:r>
      <w:r w:rsidRPr="001158B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получающиеся</w:t>
      </w:r>
      <w:r w:rsidRPr="001158B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при</w:t>
      </w:r>
      <w:r w:rsidRPr="001158B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мытье</w:t>
      </w:r>
      <w:r w:rsidR="004536AD" w:rsidRPr="001158B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продуктов</w:t>
      </w:r>
      <w:r w:rsidRPr="001158B8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питания,</w:t>
      </w:r>
      <w:r w:rsidRPr="001158B8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кухонной</w:t>
      </w:r>
      <w:r w:rsidRPr="001158B8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посуды,</w:t>
      </w:r>
      <w:r w:rsidRPr="001158B8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стирке</w:t>
      </w:r>
      <w:r w:rsidRPr="001158B8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белья,</w:t>
      </w:r>
      <w:r w:rsidRPr="001158B8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мытье</w:t>
      </w:r>
      <w:r w:rsidRPr="001158B8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помещений</w:t>
      </w:r>
      <w:r w:rsidRPr="001158B8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и</w:t>
      </w:r>
      <w:r w:rsidRPr="001158B8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поливке</w:t>
      </w:r>
      <w:r w:rsidRPr="001158B8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улиц,</w:t>
      </w:r>
      <w:r w:rsidRPr="001158B8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а</w:t>
      </w:r>
      <w:r w:rsidRPr="001158B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также</w:t>
      </w:r>
      <w:r w:rsidRPr="001158B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технологические</w:t>
      </w:r>
      <w:r w:rsidRPr="001158B8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потери,</w:t>
      </w:r>
      <w:r w:rsidRPr="001158B8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2"/>
          <w:sz w:val="28"/>
          <w:szCs w:val="28"/>
        </w:rPr>
        <w:t>отходы</w:t>
      </w:r>
      <w:r w:rsidRPr="001158B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и</w:t>
      </w:r>
      <w:r w:rsidRPr="001158B8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отбросы</w:t>
      </w:r>
      <w:r w:rsidRPr="001158B8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на</w:t>
      </w:r>
      <w:r w:rsidRPr="001158B8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953FB5" w:rsidRPr="001158B8">
        <w:rPr>
          <w:rFonts w:ascii="Times New Roman" w:hAnsi="Times New Roman" w:cs="Times New Roman"/>
          <w:spacing w:val="3"/>
          <w:sz w:val="28"/>
          <w:szCs w:val="28"/>
        </w:rPr>
        <w:t>промышленных</w:t>
      </w:r>
      <w:r w:rsidRPr="001158B8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предприятиях.</w:t>
      </w:r>
      <w:r w:rsidRPr="001158B8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Бытовые</w:t>
      </w:r>
      <w:r w:rsidRPr="001158B8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и</w:t>
      </w:r>
      <w:r w:rsidRPr="001158B8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многие</w:t>
      </w:r>
      <w:r w:rsidRPr="001158B8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производственные</w:t>
      </w:r>
      <w:r w:rsidRPr="001158B8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сточные</w:t>
      </w:r>
      <w:r w:rsidRPr="001158B8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воды</w:t>
      </w:r>
      <w:r w:rsidRPr="001158B8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содержат</w:t>
      </w:r>
      <w:r w:rsidRPr="001158B8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значительные</w:t>
      </w:r>
      <w:r w:rsidRPr="001158B8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количества</w:t>
      </w:r>
      <w:r w:rsidRPr="001158B8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органических</w:t>
      </w:r>
      <w:r w:rsidRPr="001158B8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веществ,</w:t>
      </w:r>
      <w:r w:rsidRPr="001158B8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способных</w:t>
      </w:r>
      <w:r w:rsidRPr="001158B8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быстро</w:t>
      </w:r>
      <w:r w:rsidRPr="001158B8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загнивать</w:t>
      </w:r>
      <w:r w:rsidRPr="001158B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и</w:t>
      </w:r>
      <w:r w:rsidRPr="001158B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служить</w:t>
      </w:r>
      <w:r w:rsidRPr="001158B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питательной</w:t>
      </w:r>
      <w:r w:rsidRPr="001158B8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средой,</w:t>
      </w:r>
      <w:r w:rsidRPr="001158B8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обусловливающей</w:t>
      </w:r>
      <w:r w:rsidRPr="001158B8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="00953FB5" w:rsidRPr="001158B8">
        <w:rPr>
          <w:rFonts w:ascii="Times New Roman" w:hAnsi="Times New Roman" w:cs="Times New Roman"/>
          <w:spacing w:val="1"/>
          <w:sz w:val="28"/>
          <w:szCs w:val="28"/>
        </w:rPr>
        <w:t>возможность</w:t>
      </w:r>
      <w:r w:rsidRPr="001158B8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массового</w:t>
      </w:r>
      <w:r w:rsidRPr="001158B8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развития</w:t>
      </w:r>
      <w:r w:rsidRPr="001158B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различных</w:t>
      </w:r>
      <w:r w:rsidRPr="001158B8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микроорганизмов,</w:t>
      </w:r>
      <w:r w:rsidRPr="001158B8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в</w:t>
      </w:r>
      <w:r w:rsidRPr="001158B8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том</w:t>
      </w:r>
      <w:r w:rsidRPr="001158B8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числе</w:t>
      </w:r>
      <w:r w:rsidRPr="001158B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953FB5" w:rsidRPr="001158B8">
        <w:rPr>
          <w:rFonts w:ascii="Times New Roman" w:hAnsi="Times New Roman" w:cs="Times New Roman"/>
          <w:spacing w:val="3"/>
          <w:sz w:val="28"/>
          <w:szCs w:val="28"/>
        </w:rPr>
        <w:t>па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тогенных</w:t>
      </w:r>
      <w:r w:rsidRPr="001158B8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бактерий;</w:t>
      </w:r>
      <w:r w:rsidRPr="001158B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производственные</w:t>
      </w:r>
      <w:r w:rsidRPr="001158B8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сточные</w:t>
      </w:r>
      <w:r w:rsidRPr="001158B8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воды</w:t>
      </w:r>
      <w:r w:rsidRPr="001158B8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содержат</w:t>
      </w:r>
      <w:r w:rsidRPr="001158B8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токсические</w:t>
      </w:r>
      <w:r w:rsidRPr="001158B8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примеси, оказывающие</w:t>
      </w:r>
      <w:r w:rsidRPr="001158B8">
        <w:rPr>
          <w:rFonts w:ascii="Times New Roman" w:hAnsi="Times New Roman" w:cs="Times New Roman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пагубное</w:t>
      </w:r>
      <w:r w:rsidRPr="001158B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действие</w:t>
      </w:r>
      <w:r w:rsidRPr="001158B8">
        <w:rPr>
          <w:rFonts w:ascii="Times New Roman" w:hAnsi="Times New Roman" w:cs="Times New Roman"/>
          <w:sz w:val="28"/>
          <w:szCs w:val="28"/>
        </w:rPr>
        <w:t xml:space="preserve"> на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людей, животных</w:t>
      </w:r>
      <w:r w:rsidRPr="001158B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и</w:t>
      </w:r>
      <w:r w:rsidRPr="001158B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рыб.</w:t>
      </w:r>
    </w:p>
    <w:p w14:paraId="2470435E" w14:textId="0A195592" w:rsidR="004536AD" w:rsidRPr="001158B8" w:rsidRDefault="00FD6024" w:rsidP="001158B8">
      <w:pPr>
        <w:kinsoku w:val="0"/>
        <w:overflowPunct w:val="0"/>
        <w:autoSpaceDE w:val="0"/>
        <w:autoSpaceDN w:val="0"/>
        <w:adjustRightInd w:val="0"/>
        <w:spacing w:before="6" w:after="0" w:line="360" w:lineRule="auto"/>
        <w:ind w:right="-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8B8">
        <w:rPr>
          <w:rFonts w:ascii="Times New Roman" w:hAnsi="Times New Roman" w:cs="Times New Roman"/>
          <w:spacing w:val="-1"/>
          <w:sz w:val="28"/>
          <w:szCs w:val="28"/>
        </w:rPr>
        <w:t>Сброс</w:t>
      </w:r>
      <w:r w:rsidRPr="001158B8">
        <w:rPr>
          <w:rFonts w:ascii="Times New Roman" w:hAnsi="Times New Roman" w:cs="Times New Roman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2"/>
          <w:sz w:val="28"/>
          <w:szCs w:val="28"/>
        </w:rPr>
        <w:t>сточных</w:t>
      </w:r>
      <w:r w:rsidRPr="001158B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2"/>
          <w:sz w:val="28"/>
          <w:szCs w:val="28"/>
        </w:rPr>
        <w:t>вод</w:t>
      </w:r>
      <w:r w:rsidRPr="001158B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 xml:space="preserve">без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выполнения</w:t>
      </w:r>
      <w:r w:rsidRPr="001158B8">
        <w:rPr>
          <w:rFonts w:ascii="Times New Roman" w:hAnsi="Times New Roman" w:cs="Times New Roman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надлежащей</w:t>
      </w:r>
      <w:r w:rsidRPr="001158B8">
        <w:rPr>
          <w:rFonts w:ascii="Times New Roman" w:hAnsi="Times New Roman" w:cs="Times New Roman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очистки</w:t>
      </w:r>
      <w:r w:rsidRPr="001158B8">
        <w:rPr>
          <w:rFonts w:ascii="Times New Roman" w:hAnsi="Times New Roman" w:cs="Times New Roman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представляет</w:t>
      </w:r>
      <w:r w:rsidRPr="001158B8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серьезную</w:t>
      </w:r>
      <w:r w:rsidRPr="001158B8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угрозу</w:t>
      </w:r>
      <w:r w:rsidRPr="001158B8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для</w:t>
      </w:r>
      <w:r w:rsidRPr="001158B8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экологии</w:t>
      </w:r>
      <w:r w:rsidRPr="001158B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окружающей</w:t>
      </w:r>
      <w:r w:rsidRPr="001158B8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2"/>
          <w:sz w:val="28"/>
          <w:szCs w:val="28"/>
        </w:rPr>
        <w:t>среды</w:t>
      </w:r>
      <w:r w:rsidRPr="001158B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z w:val="28"/>
          <w:szCs w:val="28"/>
        </w:rPr>
        <w:t>и</w:t>
      </w:r>
      <w:r w:rsidRPr="001158B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для</w:t>
      </w:r>
      <w:r w:rsidRPr="001158B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8"/>
        </w:rPr>
        <w:t>здоровья</w:t>
      </w:r>
      <w:r w:rsidRPr="001158B8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953FB5" w:rsidRPr="001158B8">
        <w:rPr>
          <w:rFonts w:ascii="Times New Roman" w:hAnsi="Times New Roman" w:cs="Times New Roman"/>
          <w:sz w:val="28"/>
          <w:szCs w:val="28"/>
        </w:rPr>
        <w:t>населения</w:t>
      </w:r>
      <w:r w:rsidRPr="001158B8">
        <w:rPr>
          <w:rFonts w:ascii="Times New Roman" w:hAnsi="Times New Roman" w:cs="Times New Roman"/>
          <w:sz w:val="28"/>
          <w:szCs w:val="28"/>
        </w:rPr>
        <w:t>.</w:t>
      </w:r>
    </w:p>
    <w:p w14:paraId="68E6E512" w14:textId="77777777" w:rsidR="004536AD" w:rsidRPr="001158B8" w:rsidRDefault="004536AD" w:rsidP="001158B8">
      <w:pPr>
        <w:kinsoku w:val="0"/>
        <w:overflowPunct w:val="0"/>
        <w:autoSpaceDE w:val="0"/>
        <w:autoSpaceDN w:val="0"/>
        <w:adjustRightInd w:val="0"/>
        <w:spacing w:before="6" w:after="0" w:line="360" w:lineRule="auto"/>
        <w:ind w:right="-9" w:firstLine="707"/>
        <w:jc w:val="both"/>
        <w:rPr>
          <w:rFonts w:ascii="Times New Roman" w:hAnsi="Times New Roman" w:cs="Times New Roman"/>
          <w:sz w:val="28"/>
          <w:szCs w:val="28"/>
        </w:rPr>
      </w:pPr>
    </w:p>
    <w:p w14:paraId="5E9D04AF" w14:textId="05DA09B2" w:rsidR="00FD6024" w:rsidRPr="001158B8" w:rsidRDefault="004536AD" w:rsidP="001158B8">
      <w:pPr>
        <w:spacing w:after="0" w:line="360" w:lineRule="auto"/>
        <w:ind w:left="567"/>
        <w:jc w:val="both"/>
        <w:rPr>
          <w:b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1.8. </w:t>
      </w:r>
      <w:r w:rsidR="00FD6024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Описание территорий </w:t>
      </w:r>
      <w:r w:rsidR="005B748D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поселения</w:t>
      </w:r>
      <w:r w:rsidR="00FD6024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, не охваченных централизованной системой водоотведения</w:t>
      </w:r>
    </w:p>
    <w:p w14:paraId="2FD4D03F" w14:textId="77777777" w:rsidR="004A76E2" w:rsidRPr="0098422E" w:rsidRDefault="004A76E2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245348C9" w14:textId="67C593E0" w:rsidR="00CE3A11" w:rsidRPr="001158B8" w:rsidRDefault="0098422E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п.г.т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>. Беринговский вся территория поселения охвачена централизованной системой водоотведения.</w:t>
      </w:r>
    </w:p>
    <w:p w14:paraId="12C1362B" w14:textId="77777777" w:rsidR="00F66823" w:rsidRPr="001158B8" w:rsidRDefault="00F66823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2DB7F676" w14:textId="18B2B4BA" w:rsidR="00FD6024" w:rsidRPr="001158B8" w:rsidRDefault="00CE3A11" w:rsidP="001158B8">
      <w:pPr>
        <w:spacing w:after="0" w:line="360" w:lineRule="auto"/>
        <w:ind w:left="567"/>
        <w:jc w:val="both"/>
        <w:rPr>
          <w:b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1.9. </w:t>
      </w:r>
      <w:r w:rsidR="00FD6024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Описание существующих технических и технологических проблем системы </w:t>
      </w:r>
      <w:r w:rsidR="00953FB5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водоотведения поселения</w:t>
      </w:r>
    </w:p>
    <w:p w14:paraId="1245DF00" w14:textId="77777777" w:rsidR="004A76E2" w:rsidRPr="0098422E" w:rsidRDefault="004A76E2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403BCAFD" w14:textId="77777777" w:rsidR="00A105D8" w:rsidRPr="00A105D8" w:rsidRDefault="00A105D8" w:rsidP="00A105D8">
      <w:pPr>
        <w:kinsoku w:val="0"/>
        <w:overflowPunct w:val="0"/>
        <w:autoSpaceDE w:val="0"/>
        <w:autoSpaceDN w:val="0"/>
        <w:adjustRightInd w:val="0"/>
        <w:spacing w:before="7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105D8">
        <w:rPr>
          <w:rFonts w:ascii="Times New Roman" w:hAnsi="Times New Roman" w:cs="Times New Roman"/>
          <w:spacing w:val="-1"/>
          <w:sz w:val="28"/>
          <w:szCs w:val="28"/>
        </w:rPr>
        <w:t xml:space="preserve">Проблемным вопросом в части сетевого канализационного хозяйства является истечение срока эксплуатации трубопроводов. Техническое состояние канализационных сетей – ограниченно-работоспособное. Сети имеют показатель среднего износа 85%. </w:t>
      </w:r>
    </w:p>
    <w:p w14:paraId="50E716D6" w14:textId="77777777" w:rsidR="00A105D8" w:rsidRPr="00A105D8" w:rsidRDefault="00A105D8" w:rsidP="00A105D8">
      <w:pPr>
        <w:kinsoku w:val="0"/>
        <w:overflowPunct w:val="0"/>
        <w:autoSpaceDE w:val="0"/>
        <w:autoSpaceDN w:val="0"/>
        <w:adjustRightInd w:val="0"/>
        <w:spacing w:before="7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105D8">
        <w:rPr>
          <w:rFonts w:ascii="Times New Roman" w:hAnsi="Times New Roman" w:cs="Times New Roman"/>
          <w:spacing w:val="-1"/>
          <w:sz w:val="28"/>
          <w:szCs w:val="28"/>
        </w:rPr>
        <w:t xml:space="preserve">Также одной из основных проблем в водоотведении муниципального образования является несоответствие технологической схемы требуемым нормативам качества сточных вод. Жилые дома и общественные здания оборудованы централизованной системой хозяйственно-бытовой канализации со сбросом стоков в р. Яша без предварительной очистки. </w:t>
      </w:r>
    </w:p>
    <w:p w14:paraId="4C640228" w14:textId="77777777" w:rsidR="00A105D8" w:rsidRPr="00A105D8" w:rsidRDefault="00A105D8" w:rsidP="00A105D8">
      <w:pPr>
        <w:kinsoku w:val="0"/>
        <w:overflowPunct w:val="0"/>
        <w:autoSpaceDE w:val="0"/>
        <w:autoSpaceDN w:val="0"/>
        <w:adjustRightInd w:val="0"/>
        <w:spacing w:before="7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105D8">
        <w:rPr>
          <w:rFonts w:ascii="Times New Roman" w:hAnsi="Times New Roman" w:cs="Times New Roman"/>
          <w:spacing w:val="-1"/>
          <w:sz w:val="28"/>
          <w:szCs w:val="28"/>
        </w:rPr>
        <w:t xml:space="preserve">Канализационные очистные сооружения в населенном пункте отсутствуют. </w:t>
      </w:r>
    </w:p>
    <w:p w14:paraId="33B3A062" w14:textId="77777777" w:rsidR="00A105D8" w:rsidRPr="00A105D8" w:rsidRDefault="00A105D8" w:rsidP="00A105D8">
      <w:pPr>
        <w:kinsoku w:val="0"/>
        <w:overflowPunct w:val="0"/>
        <w:autoSpaceDE w:val="0"/>
        <w:autoSpaceDN w:val="0"/>
        <w:adjustRightInd w:val="0"/>
        <w:spacing w:before="7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105D8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Система сбора и утилизации осадков отсутствует.  </w:t>
      </w:r>
    </w:p>
    <w:p w14:paraId="11371259" w14:textId="5723611D" w:rsidR="00FD6024" w:rsidRDefault="00A105D8" w:rsidP="00A105D8">
      <w:pPr>
        <w:kinsoku w:val="0"/>
        <w:overflowPunct w:val="0"/>
        <w:autoSpaceDE w:val="0"/>
        <w:autoSpaceDN w:val="0"/>
        <w:adjustRightInd w:val="0"/>
        <w:spacing w:before="7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105D8">
        <w:rPr>
          <w:rFonts w:ascii="Times New Roman" w:hAnsi="Times New Roman" w:cs="Times New Roman"/>
          <w:spacing w:val="-1"/>
          <w:sz w:val="28"/>
          <w:szCs w:val="28"/>
        </w:rPr>
        <w:t>Важнейшая задача на данный момент — это ликвидация прямых выпусков, для чего необходима строительство очистных сооружений с целью очистки и обеззараживания неочищенных сточных вод до показателей, установленных нормативами предельно допустимых концентраций и ориентировочно безопасных уровней воздействия вредных веществ на окружающую среду.</w:t>
      </w:r>
    </w:p>
    <w:p w14:paraId="03517F1D" w14:textId="77777777" w:rsidR="00A105D8" w:rsidRPr="00A105D8" w:rsidRDefault="00A105D8" w:rsidP="00A105D8">
      <w:pPr>
        <w:kinsoku w:val="0"/>
        <w:overflowPunct w:val="0"/>
        <w:autoSpaceDE w:val="0"/>
        <w:autoSpaceDN w:val="0"/>
        <w:adjustRightInd w:val="0"/>
        <w:spacing w:before="7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3F59C2FB" w14:textId="287C8DF3" w:rsidR="00CE3A11" w:rsidRPr="001158B8" w:rsidRDefault="00CE3A11" w:rsidP="001158B8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1.10. Сведения об отнесении централизованной системы водоотведения (канализации) к централизованным системам водоотведения поселени</w:t>
      </w:r>
      <w:r w:rsidR="005B748D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я</w:t>
      </w:r>
    </w:p>
    <w:p w14:paraId="1D88BBDF" w14:textId="77777777" w:rsidR="004A76E2" w:rsidRPr="00677811" w:rsidRDefault="004A76E2" w:rsidP="001158B8">
      <w:pPr>
        <w:spacing w:after="0" w:line="360" w:lineRule="auto"/>
        <w:ind w:left="284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446CAA95" w14:textId="5DD7A09A" w:rsidR="004A76E2" w:rsidRDefault="007153DA" w:rsidP="001158B8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п.г.т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>. Беринговский 100% стоков поступают в существующую систему водоотведения, что является основным критерием для отнесения данной системы водоотведения к централизованной системе водоотведения поселения.</w:t>
      </w:r>
    </w:p>
    <w:p w14:paraId="026C4DC0" w14:textId="77777777" w:rsidR="001158B8" w:rsidRPr="001158B8" w:rsidRDefault="001158B8" w:rsidP="001158B8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200C291E" w14:textId="34392D55" w:rsidR="00371025" w:rsidRPr="001158B8" w:rsidRDefault="00371025" w:rsidP="001158B8">
      <w:pPr>
        <w:pStyle w:val="2"/>
        <w:spacing w:line="360" w:lineRule="auto"/>
        <w:ind w:left="284"/>
        <w:rPr>
          <w:b w:val="0"/>
        </w:rPr>
      </w:pPr>
      <w:bookmarkStart w:id="21" w:name="_Toc144079247"/>
      <w:r w:rsidRPr="001158B8">
        <w:t>Раздел 2. Балансы сточных вод в системе водоотведения</w:t>
      </w:r>
      <w:bookmarkEnd w:id="21"/>
    </w:p>
    <w:p w14:paraId="214DCB68" w14:textId="108CD340" w:rsidR="00FD6024" w:rsidRPr="001158B8" w:rsidRDefault="002572A0" w:rsidP="001158B8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2.1. </w:t>
      </w:r>
      <w:r w:rsidR="00FD6024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Баланс поступления сточных вод в централизованную систему </w:t>
      </w:r>
      <w:r w:rsidR="006A05C2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во</w:t>
      </w:r>
      <w:r w:rsidR="00FD6024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доотведения и отведения стоков по технологическим зонам </w:t>
      </w:r>
      <w:r w:rsidR="006A05C2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водоотве</w:t>
      </w:r>
      <w:r w:rsidR="00FD6024" w:rsidRPr="001158B8">
        <w:rPr>
          <w:rFonts w:ascii="Times New Roman" w:hAnsi="Times New Roman" w:cs="Times New Roman"/>
          <w:b/>
          <w:bCs/>
          <w:spacing w:val="-1"/>
          <w:sz w:val="28"/>
          <w:szCs w:val="28"/>
        </w:rPr>
        <w:t>дения</w:t>
      </w:r>
    </w:p>
    <w:p w14:paraId="08E7853D" w14:textId="77777777" w:rsidR="00A239E9" w:rsidRPr="00677811" w:rsidRDefault="00A239E9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z w:val="8"/>
          <w:szCs w:val="8"/>
        </w:rPr>
      </w:pPr>
    </w:p>
    <w:p w14:paraId="402F6900" w14:textId="649C8BB7" w:rsidR="00F66823" w:rsidRPr="001158B8" w:rsidRDefault="00F66823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z w:val="28"/>
          <w:szCs w:val="28"/>
        </w:rPr>
      </w:pPr>
      <w:r w:rsidRPr="001158B8">
        <w:rPr>
          <w:rFonts w:ascii="Times New Roman" w:hAnsi="Times New Roman" w:cs="Times New Roman"/>
          <w:color w:val="1D1B11"/>
          <w:sz w:val="28"/>
          <w:szCs w:val="28"/>
        </w:rPr>
        <w:t xml:space="preserve">Фактический баланс поступления сточных вод в централизованную систему водоотведения отсутствует по причине отсутствия </w:t>
      </w:r>
      <w:r w:rsidR="007153DA">
        <w:rPr>
          <w:rFonts w:ascii="Times New Roman" w:hAnsi="Times New Roman" w:cs="Times New Roman"/>
          <w:color w:val="1D1B11"/>
          <w:sz w:val="28"/>
          <w:szCs w:val="28"/>
        </w:rPr>
        <w:t>установленных приборов учета в системе</w:t>
      </w:r>
      <w:r w:rsidRPr="001158B8">
        <w:rPr>
          <w:rFonts w:ascii="Times New Roman" w:hAnsi="Times New Roman" w:cs="Times New Roman"/>
          <w:color w:val="1D1B11"/>
          <w:sz w:val="28"/>
          <w:szCs w:val="28"/>
        </w:rPr>
        <w:t>.</w:t>
      </w:r>
    </w:p>
    <w:p w14:paraId="422C2766" w14:textId="59D60D9E" w:rsidR="006437CF" w:rsidRPr="00C4789F" w:rsidRDefault="00FD6024" w:rsidP="00C4789F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z w:val="28"/>
          <w:szCs w:val="28"/>
        </w:rPr>
      </w:pPr>
      <w:r w:rsidRPr="00C4789F">
        <w:rPr>
          <w:rFonts w:ascii="Times New Roman" w:hAnsi="Times New Roman" w:cs="Times New Roman"/>
          <w:color w:val="1D1B11"/>
          <w:sz w:val="28"/>
          <w:szCs w:val="28"/>
        </w:rPr>
        <w:t xml:space="preserve">Нормы водоотведения </w:t>
      </w:r>
      <w:r w:rsidRPr="001158B8">
        <w:rPr>
          <w:rFonts w:ascii="Times New Roman" w:hAnsi="Times New Roman" w:cs="Times New Roman"/>
          <w:color w:val="1D1B11"/>
          <w:sz w:val="28"/>
          <w:szCs w:val="28"/>
        </w:rPr>
        <w:t>от</w:t>
      </w:r>
      <w:r w:rsidRPr="00C4789F">
        <w:rPr>
          <w:rFonts w:ascii="Times New Roman" w:hAnsi="Times New Roman" w:cs="Times New Roman"/>
          <w:color w:val="1D1B11"/>
          <w:sz w:val="28"/>
          <w:szCs w:val="28"/>
        </w:rPr>
        <w:t xml:space="preserve"> жилых </w:t>
      </w:r>
      <w:r w:rsidRPr="001158B8">
        <w:rPr>
          <w:rFonts w:ascii="Times New Roman" w:hAnsi="Times New Roman" w:cs="Times New Roman"/>
          <w:color w:val="1D1B11"/>
          <w:sz w:val="28"/>
          <w:szCs w:val="28"/>
        </w:rPr>
        <w:t>и</w:t>
      </w:r>
      <w:r w:rsidRPr="00C4789F">
        <w:rPr>
          <w:rFonts w:ascii="Times New Roman" w:hAnsi="Times New Roman" w:cs="Times New Roman"/>
          <w:color w:val="1D1B11"/>
          <w:sz w:val="28"/>
          <w:szCs w:val="28"/>
        </w:rPr>
        <w:t xml:space="preserve"> общественных зданий приняты </w:t>
      </w:r>
      <w:r w:rsidR="000D46E9" w:rsidRPr="00C4789F">
        <w:rPr>
          <w:rFonts w:ascii="Times New Roman" w:hAnsi="Times New Roman" w:cs="Times New Roman"/>
          <w:color w:val="1D1B11"/>
          <w:sz w:val="28"/>
          <w:szCs w:val="28"/>
        </w:rPr>
        <w:t>равными</w:t>
      </w:r>
      <w:r w:rsidRPr="00C4789F">
        <w:rPr>
          <w:rFonts w:ascii="Times New Roman" w:hAnsi="Times New Roman" w:cs="Times New Roman"/>
          <w:color w:val="1D1B11"/>
          <w:sz w:val="28"/>
          <w:szCs w:val="28"/>
        </w:rPr>
        <w:t xml:space="preserve"> удельному среднесуточному водопотреблению </w:t>
      </w:r>
      <w:r w:rsidRPr="001158B8">
        <w:rPr>
          <w:rFonts w:ascii="Times New Roman" w:hAnsi="Times New Roman" w:cs="Times New Roman"/>
          <w:color w:val="1D1B11"/>
          <w:sz w:val="28"/>
          <w:szCs w:val="28"/>
        </w:rPr>
        <w:t>в</w:t>
      </w:r>
      <w:r w:rsidRPr="00C4789F">
        <w:rPr>
          <w:rFonts w:ascii="Times New Roman" w:hAnsi="Times New Roman" w:cs="Times New Roman"/>
          <w:color w:val="1D1B11"/>
          <w:sz w:val="28"/>
          <w:szCs w:val="28"/>
        </w:rPr>
        <w:t xml:space="preserve"> соответствии </w:t>
      </w:r>
      <w:r w:rsidRPr="001158B8">
        <w:rPr>
          <w:rFonts w:ascii="Times New Roman" w:hAnsi="Times New Roman" w:cs="Times New Roman"/>
          <w:color w:val="1D1B11"/>
          <w:sz w:val="28"/>
          <w:szCs w:val="28"/>
        </w:rPr>
        <w:t>с</w:t>
      </w:r>
      <w:r w:rsidRPr="00C4789F">
        <w:rPr>
          <w:rFonts w:ascii="Times New Roman" w:hAnsi="Times New Roman" w:cs="Times New Roman"/>
          <w:color w:val="1D1B11"/>
          <w:sz w:val="28"/>
          <w:szCs w:val="28"/>
        </w:rPr>
        <w:t xml:space="preserve"> </w:t>
      </w:r>
      <w:r w:rsidR="00E4136B" w:rsidRPr="00C4789F">
        <w:rPr>
          <w:rFonts w:ascii="Times New Roman" w:hAnsi="Times New Roman" w:cs="Times New Roman"/>
          <w:color w:val="1D1B11"/>
          <w:sz w:val="28"/>
          <w:szCs w:val="28"/>
        </w:rPr>
        <w:t>СП 32.13330.</w:t>
      </w:r>
      <w:r w:rsidR="00A239E9" w:rsidRPr="00C4789F">
        <w:rPr>
          <w:rFonts w:ascii="Times New Roman" w:hAnsi="Times New Roman" w:cs="Times New Roman"/>
          <w:color w:val="1D1B11"/>
          <w:sz w:val="28"/>
          <w:szCs w:val="28"/>
        </w:rPr>
        <w:t xml:space="preserve">2018 </w:t>
      </w:r>
      <w:r w:rsidRPr="00C4789F">
        <w:rPr>
          <w:rFonts w:ascii="Times New Roman" w:hAnsi="Times New Roman" w:cs="Times New Roman"/>
          <w:color w:val="1D1B11"/>
          <w:sz w:val="28"/>
          <w:szCs w:val="28"/>
        </w:rPr>
        <w:t>«</w:t>
      </w:r>
      <w:hyperlink r:id="rId8" w:anchor="/document/72259416/paragraph/1/doclist/6459/showentries/0/highlight/JTVCJTdCJTIybmVlZF9jb3JyZWN0aW9uJTIyJTNBZmFsc2UlMkMlMjJjb250ZXh0JTIyJTNBJTIyJTVDdTA0MjElNUN1MDQxZiUyMDMyLjEzMzMwJTIwJTVDdTA0MWElNUN1MDQzMCU1Q3UwNDNkJTVDdTA0MzAlNUN1MDQzYiU1Q3UwNDM4JTVDdTA" w:history="1">
        <w:r w:rsidR="00C4789F" w:rsidRPr="00C4789F">
          <w:rPr>
            <w:rFonts w:ascii="Times New Roman" w:hAnsi="Times New Roman" w:cs="Times New Roman"/>
            <w:color w:val="1D1B11"/>
            <w:sz w:val="28"/>
            <w:szCs w:val="28"/>
          </w:rPr>
          <w:t>СНиП 2.04.03-85.</w:t>
        </w:r>
      </w:hyperlink>
      <w:r w:rsidR="00C4789F">
        <w:rPr>
          <w:rFonts w:ascii="Times New Roman" w:hAnsi="Times New Roman" w:cs="Times New Roman"/>
          <w:color w:val="1D1B11"/>
          <w:sz w:val="28"/>
          <w:szCs w:val="28"/>
        </w:rPr>
        <w:t xml:space="preserve"> </w:t>
      </w:r>
      <w:r w:rsidRPr="00C4789F">
        <w:rPr>
          <w:rFonts w:ascii="Times New Roman" w:hAnsi="Times New Roman" w:cs="Times New Roman"/>
          <w:color w:val="1D1B11"/>
          <w:sz w:val="28"/>
          <w:szCs w:val="28"/>
        </w:rPr>
        <w:t xml:space="preserve">Канализация. Наружные </w:t>
      </w:r>
      <w:r w:rsidRPr="001158B8">
        <w:rPr>
          <w:rFonts w:ascii="Times New Roman" w:hAnsi="Times New Roman" w:cs="Times New Roman"/>
          <w:color w:val="1D1B11"/>
          <w:sz w:val="28"/>
          <w:szCs w:val="28"/>
        </w:rPr>
        <w:t>сети</w:t>
      </w:r>
      <w:r w:rsidRPr="00C4789F">
        <w:rPr>
          <w:rFonts w:ascii="Times New Roman" w:hAnsi="Times New Roman" w:cs="Times New Roman"/>
          <w:color w:val="1D1B1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color w:val="1D1B11"/>
          <w:sz w:val="28"/>
          <w:szCs w:val="28"/>
        </w:rPr>
        <w:t>и</w:t>
      </w:r>
      <w:r w:rsidRPr="00C4789F">
        <w:rPr>
          <w:rFonts w:ascii="Times New Roman" w:hAnsi="Times New Roman" w:cs="Times New Roman"/>
          <w:color w:val="1D1B11"/>
          <w:sz w:val="28"/>
          <w:szCs w:val="28"/>
        </w:rPr>
        <w:t xml:space="preserve"> </w:t>
      </w:r>
      <w:r w:rsidR="000D46E9" w:rsidRPr="00C4789F">
        <w:rPr>
          <w:rFonts w:ascii="Times New Roman" w:hAnsi="Times New Roman" w:cs="Times New Roman"/>
          <w:color w:val="1D1B11"/>
          <w:sz w:val="28"/>
          <w:szCs w:val="28"/>
        </w:rPr>
        <w:t>сооружения</w:t>
      </w:r>
      <w:r w:rsidRPr="001158B8">
        <w:rPr>
          <w:rFonts w:ascii="Times New Roman" w:hAnsi="Times New Roman" w:cs="Times New Roman"/>
          <w:color w:val="1D1B11"/>
          <w:sz w:val="28"/>
          <w:szCs w:val="28"/>
        </w:rPr>
        <w:t>»</w:t>
      </w:r>
      <w:r w:rsidRPr="00C4789F">
        <w:rPr>
          <w:rFonts w:ascii="Times New Roman" w:hAnsi="Times New Roman" w:cs="Times New Roman"/>
          <w:color w:val="1D1B1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color w:val="1D1B11"/>
          <w:sz w:val="28"/>
          <w:szCs w:val="28"/>
        </w:rPr>
        <w:t xml:space="preserve">с </w:t>
      </w:r>
      <w:r w:rsidRPr="00C4789F">
        <w:rPr>
          <w:rFonts w:ascii="Times New Roman" w:hAnsi="Times New Roman" w:cs="Times New Roman"/>
          <w:color w:val="1D1B11"/>
          <w:sz w:val="28"/>
          <w:szCs w:val="28"/>
        </w:rPr>
        <w:t>учетом</w:t>
      </w:r>
      <w:r w:rsidRPr="001158B8">
        <w:rPr>
          <w:rFonts w:ascii="Times New Roman" w:hAnsi="Times New Roman" w:cs="Times New Roman"/>
          <w:color w:val="1D1B11"/>
          <w:sz w:val="28"/>
          <w:szCs w:val="28"/>
        </w:rPr>
        <w:t xml:space="preserve"> </w:t>
      </w:r>
      <w:r w:rsidRPr="00C4789F">
        <w:rPr>
          <w:rFonts w:ascii="Times New Roman" w:hAnsi="Times New Roman" w:cs="Times New Roman"/>
          <w:color w:val="1D1B11"/>
          <w:sz w:val="28"/>
          <w:szCs w:val="28"/>
        </w:rPr>
        <w:t>понижающих</w:t>
      </w:r>
      <w:r w:rsidRPr="001158B8">
        <w:rPr>
          <w:rFonts w:ascii="Times New Roman" w:hAnsi="Times New Roman" w:cs="Times New Roman"/>
          <w:color w:val="1D1B11"/>
          <w:spacing w:val="1"/>
          <w:sz w:val="28"/>
          <w:szCs w:val="28"/>
        </w:rPr>
        <w:t xml:space="preserve"> </w:t>
      </w:r>
      <w:r w:rsidRPr="001158B8">
        <w:rPr>
          <w:rFonts w:ascii="Times New Roman" w:hAnsi="Times New Roman" w:cs="Times New Roman"/>
          <w:color w:val="1D1B11"/>
          <w:spacing w:val="-1"/>
          <w:sz w:val="28"/>
          <w:szCs w:val="28"/>
        </w:rPr>
        <w:t>коэффициентов</w:t>
      </w:r>
      <w:r w:rsidR="006437CF" w:rsidRPr="001158B8">
        <w:rPr>
          <w:rFonts w:ascii="Times New Roman" w:hAnsi="Times New Roman" w:cs="Times New Roman"/>
          <w:color w:val="1D1B11"/>
          <w:spacing w:val="-1"/>
          <w:sz w:val="28"/>
          <w:szCs w:val="28"/>
        </w:rPr>
        <w:t>.</w:t>
      </w:r>
    </w:p>
    <w:p w14:paraId="3E30499F" w14:textId="69527C16" w:rsidR="006437CF" w:rsidRPr="001158B8" w:rsidRDefault="007153DA" w:rsidP="001158B8">
      <w:pPr>
        <w:tabs>
          <w:tab w:val="left" w:pos="1578"/>
        </w:tabs>
        <w:kinsoku w:val="0"/>
        <w:overflowPunct w:val="0"/>
        <w:autoSpaceDE w:val="0"/>
        <w:autoSpaceDN w:val="0"/>
        <w:adjustRightInd w:val="0"/>
        <w:spacing w:before="5" w:after="0" w:line="360" w:lineRule="auto"/>
        <w:ind w:right="-9" w:firstLine="567"/>
        <w:jc w:val="both"/>
        <w:rPr>
          <w:rFonts w:ascii="Times New Roman" w:hAnsi="Times New Roman" w:cs="Times New Roman"/>
          <w:color w:val="1D1B11"/>
          <w:spacing w:val="-1"/>
          <w:sz w:val="28"/>
          <w:szCs w:val="28"/>
        </w:rPr>
      </w:pPr>
      <w:proofErr w:type="gramStart"/>
      <w:r w:rsidRPr="001158B8">
        <w:rPr>
          <w:rFonts w:ascii="Times New Roman" w:hAnsi="Times New Roman" w:cs="Times New Roman"/>
          <w:color w:val="1D1B11"/>
          <w:spacing w:val="-1"/>
          <w:sz w:val="28"/>
          <w:szCs w:val="28"/>
        </w:rPr>
        <w:t>Согласно своду</w:t>
      </w:r>
      <w:proofErr w:type="gramEnd"/>
      <w:r>
        <w:rPr>
          <w:rFonts w:ascii="Times New Roman" w:hAnsi="Times New Roman" w:cs="Times New Roman"/>
          <w:color w:val="1D1B11"/>
          <w:spacing w:val="-1"/>
          <w:sz w:val="28"/>
          <w:szCs w:val="28"/>
        </w:rPr>
        <w:t xml:space="preserve"> </w:t>
      </w:r>
      <w:r w:rsidR="006442A0" w:rsidRPr="001158B8">
        <w:rPr>
          <w:rFonts w:ascii="Times New Roman" w:hAnsi="Times New Roman" w:cs="Times New Roman"/>
          <w:color w:val="1D1B11"/>
          <w:spacing w:val="-1"/>
          <w:sz w:val="28"/>
          <w:szCs w:val="28"/>
        </w:rPr>
        <w:t>правил</w:t>
      </w:r>
      <w:r w:rsidR="006437CF" w:rsidRPr="001158B8">
        <w:rPr>
          <w:rFonts w:ascii="Times New Roman" w:hAnsi="Times New Roman" w:cs="Times New Roman"/>
          <w:color w:val="1D1B11"/>
          <w:spacing w:val="-1"/>
          <w:sz w:val="28"/>
          <w:szCs w:val="28"/>
        </w:rPr>
        <w:t>, расчетное удельное среднесуточное (за год) водоотведение бытовых сточных вод от жилых зданий следует принимать равным расчетному удельному среднесуточному (за год) водопотреблению.</w:t>
      </w:r>
    </w:p>
    <w:p w14:paraId="16755A67" w14:textId="2A355F7F" w:rsidR="00FD6024" w:rsidRPr="001158B8" w:rsidRDefault="006437CF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color w:val="1D1B11"/>
          <w:sz w:val="28"/>
          <w:szCs w:val="28"/>
        </w:rPr>
      </w:pPr>
      <w:r w:rsidRPr="001158B8">
        <w:rPr>
          <w:rFonts w:ascii="Times New Roman" w:hAnsi="Times New Roman" w:cs="Times New Roman"/>
          <w:color w:val="1D1B11"/>
          <w:sz w:val="28"/>
          <w:szCs w:val="28"/>
        </w:rPr>
        <w:t>Количество сточных вод от предприятий местной промышленности, обслуживающих население, а также неучтенные расходы допускается (при обосновании) принимать дополнительно в размере соответственно 6%-12% суммарного среднесуточного водоотведения поселения.</w:t>
      </w:r>
    </w:p>
    <w:p w14:paraId="0B675CE7" w14:textId="7AE42756" w:rsidR="00FD6024" w:rsidRDefault="000D46E9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color w:val="1D1B11"/>
          <w:sz w:val="28"/>
          <w:szCs w:val="28"/>
        </w:rPr>
      </w:pPr>
      <w:r w:rsidRPr="001158B8">
        <w:rPr>
          <w:rFonts w:ascii="Times New Roman" w:hAnsi="Times New Roman" w:cs="Times New Roman"/>
          <w:color w:val="1D1B11"/>
          <w:spacing w:val="-1"/>
          <w:sz w:val="28"/>
          <w:szCs w:val="28"/>
        </w:rPr>
        <w:lastRenderedPageBreak/>
        <w:t xml:space="preserve">Расчетный </w:t>
      </w:r>
      <w:r w:rsidRPr="001158B8">
        <w:rPr>
          <w:rFonts w:ascii="Times New Roman" w:hAnsi="Times New Roman" w:cs="Times New Roman"/>
          <w:color w:val="1D1B11"/>
          <w:spacing w:val="4"/>
          <w:sz w:val="28"/>
          <w:szCs w:val="28"/>
        </w:rPr>
        <w:t>баланс</w:t>
      </w:r>
      <w:r w:rsidR="00FD6024" w:rsidRPr="001158B8">
        <w:rPr>
          <w:rFonts w:ascii="Times New Roman" w:hAnsi="Times New Roman" w:cs="Times New Roman"/>
          <w:color w:val="1D1B11"/>
          <w:spacing w:val="4"/>
          <w:sz w:val="28"/>
          <w:szCs w:val="28"/>
        </w:rPr>
        <w:t xml:space="preserve"> </w:t>
      </w:r>
      <w:r w:rsidR="00FD6024" w:rsidRPr="001158B8">
        <w:rPr>
          <w:rFonts w:ascii="Times New Roman" w:hAnsi="Times New Roman" w:cs="Times New Roman"/>
          <w:color w:val="1D1B11"/>
          <w:spacing w:val="-1"/>
          <w:sz w:val="28"/>
          <w:szCs w:val="28"/>
        </w:rPr>
        <w:t>сточных</w:t>
      </w:r>
      <w:r w:rsidR="00FD6024" w:rsidRPr="001158B8">
        <w:rPr>
          <w:rFonts w:ascii="Times New Roman" w:hAnsi="Times New Roman" w:cs="Times New Roman"/>
          <w:color w:val="1D1B11"/>
          <w:spacing w:val="3"/>
          <w:sz w:val="28"/>
          <w:szCs w:val="28"/>
        </w:rPr>
        <w:t xml:space="preserve"> </w:t>
      </w:r>
      <w:r w:rsidR="00FD6024" w:rsidRPr="001158B8">
        <w:rPr>
          <w:rFonts w:ascii="Times New Roman" w:hAnsi="Times New Roman" w:cs="Times New Roman"/>
          <w:color w:val="1D1B11"/>
          <w:spacing w:val="-1"/>
          <w:sz w:val="28"/>
          <w:szCs w:val="28"/>
        </w:rPr>
        <w:t>вод</w:t>
      </w:r>
      <w:r w:rsidR="00FD6024" w:rsidRPr="001158B8">
        <w:rPr>
          <w:rFonts w:ascii="Times New Roman" w:hAnsi="Times New Roman" w:cs="Times New Roman"/>
          <w:color w:val="1D1B11"/>
          <w:spacing w:val="6"/>
          <w:sz w:val="28"/>
          <w:szCs w:val="28"/>
        </w:rPr>
        <w:t xml:space="preserve"> </w:t>
      </w:r>
      <w:r w:rsidR="007153DA">
        <w:rPr>
          <w:rFonts w:ascii="Times New Roman" w:hAnsi="Times New Roman" w:cs="Times New Roman"/>
          <w:color w:val="1D1B11"/>
          <w:spacing w:val="-1"/>
          <w:sz w:val="28"/>
          <w:szCs w:val="28"/>
        </w:rPr>
        <w:t xml:space="preserve">городского </w:t>
      </w:r>
      <w:r w:rsidR="00FD6024" w:rsidRPr="001158B8">
        <w:rPr>
          <w:rFonts w:ascii="Times New Roman" w:hAnsi="Times New Roman" w:cs="Times New Roman"/>
          <w:color w:val="1D1B11"/>
          <w:spacing w:val="-1"/>
          <w:sz w:val="28"/>
          <w:szCs w:val="28"/>
        </w:rPr>
        <w:t>поселения</w:t>
      </w:r>
      <w:r w:rsidR="00FD6024" w:rsidRPr="001158B8">
        <w:rPr>
          <w:rFonts w:ascii="Times New Roman" w:hAnsi="Times New Roman" w:cs="Times New Roman"/>
          <w:color w:val="1D1B11"/>
          <w:spacing w:val="2"/>
          <w:sz w:val="28"/>
          <w:szCs w:val="28"/>
        </w:rPr>
        <w:t xml:space="preserve"> </w:t>
      </w:r>
      <w:r w:rsidR="00FD6024" w:rsidRPr="001158B8">
        <w:rPr>
          <w:rFonts w:ascii="Times New Roman" w:hAnsi="Times New Roman" w:cs="Times New Roman"/>
          <w:color w:val="1D1B11"/>
          <w:spacing w:val="-1"/>
          <w:sz w:val="28"/>
          <w:szCs w:val="28"/>
        </w:rPr>
        <w:t>приведен</w:t>
      </w:r>
      <w:r w:rsidR="00FD6024" w:rsidRPr="001158B8">
        <w:rPr>
          <w:rFonts w:ascii="Times New Roman" w:hAnsi="Times New Roman" w:cs="Times New Roman"/>
          <w:color w:val="1D1B11"/>
          <w:spacing w:val="5"/>
          <w:sz w:val="28"/>
          <w:szCs w:val="28"/>
        </w:rPr>
        <w:t xml:space="preserve"> </w:t>
      </w:r>
      <w:r w:rsidR="00FD6024" w:rsidRPr="001158B8">
        <w:rPr>
          <w:rFonts w:ascii="Times New Roman" w:hAnsi="Times New Roman" w:cs="Times New Roman"/>
          <w:color w:val="1D1B11"/>
          <w:sz w:val="28"/>
          <w:szCs w:val="28"/>
        </w:rPr>
        <w:t>в</w:t>
      </w:r>
      <w:r w:rsidR="00FD6024" w:rsidRPr="001158B8">
        <w:rPr>
          <w:rFonts w:ascii="Times New Roman" w:hAnsi="Times New Roman" w:cs="Times New Roman"/>
          <w:color w:val="1D1B11"/>
          <w:spacing w:val="33"/>
          <w:sz w:val="28"/>
          <w:szCs w:val="28"/>
        </w:rPr>
        <w:t xml:space="preserve"> </w:t>
      </w:r>
      <w:r w:rsidR="00FD6024" w:rsidRPr="001158B8">
        <w:rPr>
          <w:rFonts w:ascii="Times New Roman" w:hAnsi="Times New Roman" w:cs="Times New Roman"/>
          <w:color w:val="1D1B11"/>
          <w:spacing w:val="-1"/>
          <w:sz w:val="28"/>
          <w:szCs w:val="28"/>
        </w:rPr>
        <w:t>таблице</w:t>
      </w:r>
      <w:r w:rsidR="00FD6024" w:rsidRPr="001158B8">
        <w:rPr>
          <w:rFonts w:ascii="Times New Roman" w:hAnsi="Times New Roman" w:cs="Times New Roman"/>
          <w:color w:val="1D1B11"/>
          <w:sz w:val="28"/>
          <w:szCs w:val="28"/>
        </w:rPr>
        <w:t xml:space="preserve"> </w:t>
      </w:r>
      <w:r w:rsidR="00F66823" w:rsidRPr="001158B8">
        <w:rPr>
          <w:rFonts w:ascii="Times New Roman" w:hAnsi="Times New Roman" w:cs="Times New Roman"/>
          <w:color w:val="1D1B11"/>
          <w:sz w:val="28"/>
          <w:szCs w:val="28"/>
        </w:rPr>
        <w:t>1</w:t>
      </w:r>
      <w:r w:rsidRPr="001158B8">
        <w:rPr>
          <w:rFonts w:ascii="Times New Roman" w:hAnsi="Times New Roman" w:cs="Times New Roman"/>
          <w:color w:val="1D1B11"/>
          <w:sz w:val="28"/>
          <w:szCs w:val="28"/>
        </w:rPr>
        <w:t>.</w:t>
      </w:r>
    </w:p>
    <w:p w14:paraId="60B2ED2F" w14:textId="68862C63" w:rsidR="007153DA" w:rsidRDefault="007153DA" w:rsidP="00B27643">
      <w:pPr>
        <w:kinsoku w:val="0"/>
        <w:overflowPunct w:val="0"/>
        <w:autoSpaceDE w:val="0"/>
        <w:autoSpaceDN w:val="0"/>
        <w:adjustRightInd w:val="0"/>
        <w:spacing w:before="24" w:after="0" w:line="360" w:lineRule="auto"/>
        <w:ind w:right="-9"/>
        <w:rPr>
          <w:rFonts w:ascii="Times New Roman" w:hAnsi="Times New Roman" w:cs="Times New Roman"/>
          <w:color w:val="1D1B11"/>
          <w:sz w:val="28"/>
          <w:szCs w:val="28"/>
        </w:rPr>
      </w:pPr>
    </w:p>
    <w:p w14:paraId="05A57B22" w14:textId="4B421D4F" w:rsidR="00650355" w:rsidRPr="00B27643" w:rsidRDefault="00FD6024" w:rsidP="00B27643">
      <w:pPr>
        <w:kinsoku w:val="0"/>
        <w:overflowPunct w:val="0"/>
        <w:autoSpaceDE w:val="0"/>
        <w:autoSpaceDN w:val="0"/>
        <w:adjustRightInd w:val="0"/>
        <w:spacing w:before="24" w:after="0" w:line="360" w:lineRule="auto"/>
        <w:ind w:right="-9"/>
        <w:rPr>
          <w:rFonts w:ascii="Times New Roman" w:hAnsi="Times New Roman" w:cs="Times New Roman"/>
          <w:i/>
          <w:iCs/>
          <w:sz w:val="28"/>
          <w:szCs w:val="28"/>
        </w:rPr>
      </w:pPr>
      <w:r w:rsidRPr="001158B8">
        <w:rPr>
          <w:rFonts w:ascii="Times New Roman" w:hAnsi="Times New Roman" w:cs="Times New Roman"/>
          <w:iCs/>
          <w:color w:val="1D1B11"/>
          <w:spacing w:val="-1"/>
          <w:sz w:val="28"/>
          <w:szCs w:val="28"/>
        </w:rPr>
        <w:t>Таблица</w:t>
      </w:r>
      <w:r w:rsidRPr="001158B8">
        <w:rPr>
          <w:rFonts w:ascii="Times New Roman" w:hAnsi="Times New Roman" w:cs="Times New Roman"/>
          <w:iCs/>
          <w:color w:val="1D1B11"/>
          <w:spacing w:val="1"/>
          <w:sz w:val="28"/>
          <w:szCs w:val="28"/>
        </w:rPr>
        <w:t xml:space="preserve"> </w:t>
      </w:r>
      <w:r w:rsidR="00F66823" w:rsidRPr="001158B8">
        <w:rPr>
          <w:rFonts w:ascii="Times New Roman" w:hAnsi="Times New Roman" w:cs="Times New Roman"/>
          <w:iCs/>
          <w:color w:val="1D1B11"/>
          <w:spacing w:val="-2"/>
          <w:sz w:val="28"/>
          <w:szCs w:val="28"/>
        </w:rPr>
        <w:t>1</w:t>
      </w:r>
      <w:r w:rsidR="000D46E9" w:rsidRPr="001158B8">
        <w:rPr>
          <w:rFonts w:ascii="Times New Roman" w:hAnsi="Times New Roman" w:cs="Times New Roman"/>
          <w:iCs/>
          <w:color w:val="1D1B11"/>
          <w:spacing w:val="-2"/>
          <w:sz w:val="28"/>
          <w:szCs w:val="28"/>
        </w:rPr>
        <w:t>. Расчетный баланс сточных вод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3"/>
        <w:gridCol w:w="2551"/>
        <w:gridCol w:w="2126"/>
        <w:gridCol w:w="2269"/>
      </w:tblGrid>
      <w:tr w:rsidR="00B27643" w:rsidRPr="001158B8" w14:paraId="75CB47E7" w14:textId="77777777" w:rsidTr="00B27643">
        <w:trPr>
          <w:trHeight w:val="20"/>
          <w:tblHeader/>
          <w:jc w:val="center"/>
        </w:trPr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C02D1" w14:textId="069FA1E9" w:rsidR="00B27643" w:rsidRPr="001158B8" w:rsidRDefault="00B27643" w:rsidP="001158B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58B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расхода</w:t>
            </w: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B146B" w14:textId="5A1505C3" w:rsidR="00B27643" w:rsidRPr="001158B8" w:rsidRDefault="00B27643" w:rsidP="001158B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Существующие значения водоотведения</w:t>
            </w:r>
          </w:p>
        </w:tc>
      </w:tr>
      <w:tr w:rsidR="00B27643" w:rsidRPr="001158B8" w14:paraId="010BE46F" w14:textId="77777777" w:rsidTr="001E46BA">
        <w:trPr>
          <w:trHeight w:val="461"/>
          <w:tblHeader/>
          <w:jc w:val="center"/>
        </w:trPr>
        <w:tc>
          <w:tcPr>
            <w:tcW w:w="3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24CA7" w14:textId="732F91E3" w:rsidR="00B27643" w:rsidRPr="001158B8" w:rsidRDefault="00B27643" w:rsidP="001158B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F9957" w14:textId="490B2F36" w:rsidR="00B27643" w:rsidRPr="001158B8" w:rsidRDefault="00B27643" w:rsidP="001158B8">
            <w:pPr>
              <w:pStyle w:val="a6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Среднее суточное,</w:t>
            </w:r>
          </w:p>
          <w:p w14:paraId="7A1439FD" w14:textId="0BDA5468" w:rsidR="00B27643" w:rsidRPr="001158B8" w:rsidRDefault="00B27643" w:rsidP="001158B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м³/</w:t>
            </w:r>
            <w:proofErr w:type="spellStart"/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291CF" w14:textId="4D1F0415" w:rsidR="00B27643" w:rsidRPr="001158B8" w:rsidRDefault="00B27643" w:rsidP="001158B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Годовое, </w:t>
            </w:r>
          </w:p>
          <w:p w14:paraId="583C848F" w14:textId="77777777" w:rsidR="00B27643" w:rsidRPr="001158B8" w:rsidRDefault="00B27643" w:rsidP="001158B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тыс. м³/</w:t>
            </w:r>
            <w:r w:rsidRPr="001158B8">
              <w:rPr>
                <w:rFonts w:ascii="Times New Roman" w:hAnsi="Times New Roman" w:cs="Times New Roman"/>
                <w:b/>
                <w:spacing w:val="24"/>
                <w:sz w:val="24"/>
                <w:szCs w:val="24"/>
              </w:rPr>
              <w:t xml:space="preserve"> </w:t>
            </w: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64F46" w14:textId="23A567D5" w:rsidR="00B27643" w:rsidRPr="00B27643" w:rsidRDefault="00B27643" w:rsidP="00B27643">
            <w:pPr>
              <w:pStyle w:val="a6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суточное,</w:t>
            </w: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м³/</w:t>
            </w:r>
            <w:proofErr w:type="spellStart"/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сут</w:t>
            </w:r>
            <w:proofErr w:type="spellEnd"/>
          </w:p>
        </w:tc>
      </w:tr>
      <w:tr w:rsidR="00B27643" w:rsidRPr="001158B8" w14:paraId="0571AB45" w14:textId="77777777" w:rsidTr="00B27643">
        <w:trPr>
          <w:trHeight w:val="205"/>
          <w:tblHeader/>
          <w:jc w:val="center"/>
        </w:trPr>
        <w:tc>
          <w:tcPr>
            <w:tcW w:w="10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72C0C" w14:textId="47C9BC4D" w:rsidR="00B27643" w:rsidRPr="001158B8" w:rsidRDefault="00B27643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sz w:val="24"/>
                <w:szCs w:val="24"/>
              </w:rPr>
              <w:t>без централизованной канализационной</w:t>
            </w:r>
            <w:r w:rsidRPr="001158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158B8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</w:p>
        </w:tc>
      </w:tr>
      <w:tr w:rsidR="00B27643" w:rsidRPr="001158B8" w14:paraId="34B982F9" w14:textId="77777777" w:rsidTr="006C4CC0">
        <w:trPr>
          <w:trHeight w:val="494"/>
          <w:tblHeader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D707A" w14:textId="77777777" w:rsidR="00B27643" w:rsidRPr="001158B8" w:rsidRDefault="00B27643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sz w:val="24"/>
                <w:szCs w:val="24"/>
              </w:rPr>
              <w:t>Хоз. питьевые</w:t>
            </w:r>
            <w:r w:rsidRPr="001158B8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1158B8">
              <w:rPr>
                <w:rFonts w:ascii="Times New Roman" w:hAnsi="Times New Roman" w:cs="Times New Roman"/>
                <w:sz w:val="24"/>
                <w:szCs w:val="24"/>
              </w:rPr>
              <w:t>нужды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D84B9" w14:textId="4AD8E765" w:rsidR="00B27643" w:rsidRPr="001158B8" w:rsidRDefault="00E52AC7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676,02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BDFDE" w14:textId="4A147BC8" w:rsidR="00B27643" w:rsidRPr="001158B8" w:rsidRDefault="00E52AC7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246,748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3289B" w14:textId="7BC4D050" w:rsidR="00B27643" w:rsidRPr="001158B8" w:rsidRDefault="00E52AC7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743,62</w:t>
            </w:r>
          </w:p>
        </w:tc>
      </w:tr>
      <w:tr w:rsidR="00B27643" w:rsidRPr="001158B8" w14:paraId="591BC37E" w14:textId="77777777" w:rsidTr="006C4CC0">
        <w:trPr>
          <w:trHeight w:val="416"/>
          <w:tblHeader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73972" w14:textId="77777777" w:rsidR="00B27643" w:rsidRPr="001158B8" w:rsidRDefault="00B27643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sz w:val="24"/>
                <w:szCs w:val="24"/>
              </w:rPr>
              <w:t>Неучтённые</w:t>
            </w:r>
            <w:r w:rsidRPr="001158B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158B8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3F40E" w14:textId="0DC00C31" w:rsidR="00B27643" w:rsidRPr="001158B8" w:rsidRDefault="00E52AC7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6C05D" w14:textId="675886E6" w:rsidR="00B27643" w:rsidRPr="001158B8" w:rsidRDefault="00E52AC7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E6C41" w14:textId="78684C08" w:rsidR="00B27643" w:rsidRPr="001158B8" w:rsidRDefault="00E52AC7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</w:tr>
      <w:tr w:rsidR="00B27643" w:rsidRPr="001158B8" w14:paraId="615C530D" w14:textId="77777777" w:rsidTr="006C4CC0">
        <w:trPr>
          <w:trHeight w:val="421"/>
          <w:tblHeader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01C3E" w14:textId="77777777" w:rsidR="00B27643" w:rsidRPr="001158B8" w:rsidRDefault="00B27643" w:rsidP="001158B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90DAC" w14:textId="5420B2A9" w:rsidR="00B27643" w:rsidRPr="001158B8" w:rsidRDefault="00E52AC7" w:rsidP="001158B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743,62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E714E" w14:textId="04FBAAA3" w:rsidR="00B27643" w:rsidRPr="001158B8" w:rsidRDefault="00E52AC7" w:rsidP="001158B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271,448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D6D71" w14:textId="35729ABB" w:rsidR="00B27643" w:rsidRPr="001158B8" w:rsidRDefault="00E52AC7" w:rsidP="001158B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818,02</w:t>
            </w:r>
          </w:p>
        </w:tc>
      </w:tr>
    </w:tbl>
    <w:p w14:paraId="64E48F5D" w14:textId="77777777" w:rsidR="00F66823" w:rsidRPr="001158B8" w:rsidRDefault="00F66823" w:rsidP="001158B8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14:paraId="2E48D68A" w14:textId="08A6D765" w:rsidR="00FD6024" w:rsidRPr="001158B8" w:rsidRDefault="00036499" w:rsidP="001158B8">
      <w:pPr>
        <w:spacing w:after="0" w:line="360" w:lineRule="auto"/>
        <w:ind w:left="567"/>
        <w:jc w:val="both"/>
        <w:rPr>
          <w:b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2.2. 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Оценка фактического притока неорганизованного стока (сточных вод, поступающих по поверхности рельефа местности) по </w:t>
      </w:r>
      <w:r w:rsidR="000D46E9" w:rsidRPr="001158B8">
        <w:rPr>
          <w:rFonts w:ascii="Times New Roman" w:hAnsi="Times New Roman" w:cs="Times New Roman"/>
          <w:b/>
          <w:bCs/>
          <w:sz w:val="28"/>
          <w:szCs w:val="24"/>
        </w:rPr>
        <w:t>технологи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>ческим зонам водоотведения</w:t>
      </w:r>
    </w:p>
    <w:p w14:paraId="672E8479" w14:textId="77777777" w:rsidR="00A239E9" w:rsidRPr="00677811" w:rsidRDefault="00A239E9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color w:val="1D1B11"/>
          <w:sz w:val="8"/>
          <w:szCs w:val="8"/>
        </w:rPr>
      </w:pPr>
    </w:p>
    <w:p w14:paraId="3921F1B3" w14:textId="77777777" w:rsidR="00416C1F" w:rsidRPr="001158B8" w:rsidRDefault="00416C1F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color w:val="1D1B11"/>
          <w:sz w:val="28"/>
          <w:szCs w:val="24"/>
        </w:rPr>
      </w:pPr>
      <w:r w:rsidRPr="001158B8">
        <w:rPr>
          <w:rFonts w:ascii="Times New Roman" w:hAnsi="Times New Roman" w:cs="Times New Roman"/>
          <w:color w:val="1D1B11"/>
          <w:sz w:val="28"/>
          <w:szCs w:val="24"/>
        </w:rPr>
        <w:t>В настоящее время не ведется оценка и подсчет неорганизованных стоков, поступающих по рельефу местности, поэтому невозможно произвести оценку данного типа показателей.</w:t>
      </w:r>
    </w:p>
    <w:p w14:paraId="664228A1" w14:textId="0068C97C" w:rsidR="00416C1F" w:rsidRPr="001158B8" w:rsidRDefault="00416C1F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color w:val="1D1B11"/>
          <w:sz w:val="28"/>
          <w:szCs w:val="24"/>
        </w:rPr>
      </w:pPr>
      <w:r w:rsidRPr="001158B8">
        <w:rPr>
          <w:rFonts w:ascii="Times New Roman" w:hAnsi="Times New Roman" w:cs="Times New Roman"/>
          <w:color w:val="1D1B11"/>
          <w:sz w:val="28"/>
          <w:szCs w:val="24"/>
        </w:rPr>
        <w:t xml:space="preserve">На участках территории индивидуальной застройки и зеленой зоны дренажные канавы принимаются трапецеидального сечения с шириной по дну 0,5 м, глубиной 0,6 м, заложение </w:t>
      </w:r>
      <w:proofErr w:type="spellStart"/>
      <w:r w:rsidRPr="001158B8">
        <w:rPr>
          <w:rFonts w:ascii="Times New Roman" w:hAnsi="Times New Roman" w:cs="Times New Roman"/>
          <w:color w:val="1D1B11"/>
          <w:sz w:val="28"/>
          <w:szCs w:val="24"/>
        </w:rPr>
        <w:t>одернованных</w:t>
      </w:r>
      <w:proofErr w:type="spellEnd"/>
      <w:r w:rsidRPr="001158B8">
        <w:rPr>
          <w:rFonts w:ascii="Times New Roman" w:hAnsi="Times New Roman" w:cs="Times New Roman"/>
          <w:color w:val="1D1B11"/>
          <w:sz w:val="28"/>
          <w:szCs w:val="24"/>
        </w:rPr>
        <w:t xml:space="preserve"> откосов – 1:2. На участках территории капитальной и общественной застройки, промышленных и коммунально-складских зон, а также с уклоном более 0,03 во избежание размыва проектируется устройство бетонных лотков прямоугольного сечения шириной 0,4 м – 0,6 м и глубиной до 1,0 м. Водоотвод планируется организовать самотеком.</w:t>
      </w:r>
    </w:p>
    <w:p w14:paraId="131DA911" w14:textId="77777777" w:rsidR="00416C1F" w:rsidRPr="001158B8" w:rsidRDefault="00416C1F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color w:val="1D1B11"/>
          <w:sz w:val="28"/>
          <w:szCs w:val="24"/>
        </w:rPr>
      </w:pPr>
      <w:r w:rsidRPr="001158B8">
        <w:rPr>
          <w:rFonts w:ascii="Times New Roman" w:hAnsi="Times New Roman" w:cs="Times New Roman"/>
          <w:color w:val="1D1B11"/>
          <w:sz w:val="28"/>
          <w:szCs w:val="24"/>
        </w:rPr>
        <w:t>По требованиям, предъявляемым в настоящее время к использованию и охране поверхностных вод, все стоки перед сбросом в открытые водоёмы должны подвергаться очистке на специальных очистных сооружениях, размещенных на устьевых участках главных коллекторов.</w:t>
      </w:r>
    </w:p>
    <w:p w14:paraId="73EBBF53" w14:textId="208406DB" w:rsidR="00416C1F" w:rsidRPr="001158B8" w:rsidRDefault="00416C1F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color w:val="1D1B11"/>
          <w:sz w:val="28"/>
          <w:szCs w:val="24"/>
        </w:rPr>
      </w:pPr>
      <w:r w:rsidRPr="001158B8">
        <w:rPr>
          <w:rFonts w:ascii="Times New Roman" w:hAnsi="Times New Roman" w:cs="Times New Roman"/>
          <w:color w:val="1D1B11"/>
          <w:sz w:val="28"/>
          <w:szCs w:val="24"/>
        </w:rPr>
        <w:t>При этом состав и свойства стоков, отводимых в водоемы, должен соответствовать требованиям Федерального закона</w:t>
      </w:r>
      <w:r w:rsidR="00C4789F">
        <w:rPr>
          <w:rFonts w:ascii="Times New Roman" w:hAnsi="Times New Roman" w:cs="Times New Roman"/>
          <w:color w:val="1D1B11"/>
          <w:sz w:val="28"/>
          <w:szCs w:val="24"/>
        </w:rPr>
        <w:t xml:space="preserve"> от 30 марта 1999 года № 52-ФЗ</w:t>
      </w:r>
      <w:r w:rsidRPr="001158B8">
        <w:rPr>
          <w:rFonts w:ascii="Times New Roman" w:hAnsi="Times New Roman" w:cs="Times New Roman"/>
          <w:color w:val="1D1B11"/>
          <w:sz w:val="28"/>
          <w:szCs w:val="24"/>
        </w:rPr>
        <w:t xml:space="preserve"> «О санитарно-эпидемиологическом благополучии населения» (</w:t>
      </w:r>
      <w:r w:rsidR="00C56F5E" w:rsidRPr="001158B8">
        <w:rPr>
          <w:rFonts w:ascii="Times New Roman" w:hAnsi="Times New Roman" w:cs="Times New Roman"/>
          <w:color w:val="1D1B11"/>
          <w:sz w:val="28"/>
          <w:szCs w:val="24"/>
        </w:rPr>
        <w:t>в редакции от</w:t>
      </w:r>
      <w:r w:rsidRPr="001158B8">
        <w:rPr>
          <w:rFonts w:ascii="Times New Roman" w:hAnsi="Times New Roman" w:cs="Times New Roman"/>
          <w:color w:val="1D1B11"/>
          <w:sz w:val="28"/>
          <w:szCs w:val="24"/>
        </w:rPr>
        <w:t xml:space="preserve"> </w:t>
      </w:r>
      <w:r w:rsidR="00C56F5E" w:rsidRPr="001158B8">
        <w:rPr>
          <w:rFonts w:ascii="Times New Roman" w:hAnsi="Times New Roman" w:cs="Times New Roman"/>
          <w:color w:val="1D1B11"/>
          <w:sz w:val="28"/>
          <w:szCs w:val="24"/>
        </w:rPr>
        <w:t>1 января</w:t>
      </w:r>
      <w:r w:rsidRPr="001158B8">
        <w:rPr>
          <w:rFonts w:ascii="Times New Roman" w:hAnsi="Times New Roman" w:cs="Times New Roman"/>
          <w:color w:val="1D1B11"/>
          <w:sz w:val="28"/>
          <w:szCs w:val="24"/>
        </w:rPr>
        <w:t xml:space="preserve"> 202</w:t>
      </w:r>
      <w:r w:rsidR="00C56F5E" w:rsidRPr="001158B8">
        <w:rPr>
          <w:rFonts w:ascii="Times New Roman" w:hAnsi="Times New Roman" w:cs="Times New Roman"/>
          <w:color w:val="1D1B11"/>
          <w:sz w:val="28"/>
          <w:szCs w:val="24"/>
        </w:rPr>
        <w:t>2</w:t>
      </w:r>
      <w:r w:rsidRPr="001158B8">
        <w:rPr>
          <w:rFonts w:ascii="Times New Roman" w:hAnsi="Times New Roman" w:cs="Times New Roman"/>
          <w:color w:val="1D1B11"/>
          <w:sz w:val="28"/>
          <w:szCs w:val="24"/>
        </w:rPr>
        <w:t xml:space="preserve"> года).</w:t>
      </w:r>
    </w:p>
    <w:p w14:paraId="6826F8D8" w14:textId="016AD6C5" w:rsidR="00FD6024" w:rsidRDefault="00650355" w:rsidP="001158B8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2.3. 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>Сведения об оснащенности зданий, строений, сооружений приборами учета принимаемых сточных вод и их применении при осуще</w:t>
      </w:r>
      <w:r w:rsidR="000D46E9" w:rsidRPr="001158B8">
        <w:rPr>
          <w:rFonts w:ascii="Times New Roman" w:hAnsi="Times New Roman" w:cs="Times New Roman"/>
          <w:b/>
          <w:bCs/>
          <w:sz w:val="28"/>
          <w:szCs w:val="24"/>
        </w:rPr>
        <w:t>ств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>лении коммерческих расчетов</w:t>
      </w:r>
    </w:p>
    <w:p w14:paraId="7ABDFE28" w14:textId="77777777" w:rsidR="00677811" w:rsidRPr="00677811" w:rsidRDefault="00677811" w:rsidP="001158B8">
      <w:pPr>
        <w:spacing w:after="0" w:line="360" w:lineRule="auto"/>
        <w:ind w:left="567"/>
        <w:jc w:val="both"/>
        <w:rPr>
          <w:b/>
          <w:sz w:val="8"/>
          <w:szCs w:val="8"/>
        </w:rPr>
      </w:pPr>
    </w:p>
    <w:p w14:paraId="599EF7C1" w14:textId="6FF9A01E" w:rsidR="00C56F5E" w:rsidRPr="001158B8" w:rsidRDefault="00C56F5E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color w:val="1D1B11"/>
          <w:sz w:val="28"/>
          <w:szCs w:val="24"/>
        </w:rPr>
      </w:pPr>
      <w:r w:rsidRPr="001158B8">
        <w:rPr>
          <w:rFonts w:ascii="Times New Roman" w:hAnsi="Times New Roman" w:cs="Times New Roman"/>
          <w:color w:val="1D1B11"/>
          <w:sz w:val="28"/>
          <w:szCs w:val="24"/>
        </w:rPr>
        <w:t xml:space="preserve">Здания и сооружения </w:t>
      </w:r>
      <w:proofErr w:type="spellStart"/>
      <w:r w:rsidR="00E52AC7">
        <w:rPr>
          <w:rFonts w:ascii="Times New Roman" w:hAnsi="Times New Roman" w:cs="Times New Roman"/>
          <w:color w:val="1D1B11"/>
          <w:sz w:val="28"/>
          <w:szCs w:val="24"/>
        </w:rPr>
        <w:t>п.г.т</w:t>
      </w:r>
      <w:proofErr w:type="spellEnd"/>
      <w:r w:rsidR="00E52AC7">
        <w:rPr>
          <w:rFonts w:ascii="Times New Roman" w:hAnsi="Times New Roman" w:cs="Times New Roman"/>
          <w:color w:val="1D1B11"/>
          <w:sz w:val="28"/>
          <w:szCs w:val="24"/>
        </w:rPr>
        <w:t>. Беринговский</w:t>
      </w:r>
      <w:r w:rsidRPr="001158B8">
        <w:rPr>
          <w:rFonts w:ascii="Times New Roman" w:hAnsi="Times New Roman" w:cs="Times New Roman"/>
          <w:color w:val="1D1B11"/>
          <w:sz w:val="28"/>
          <w:szCs w:val="24"/>
        </w:rPr>
        <w:t xml:space="preserve"> приборами учета принимаемых сточных вод не оснащены. Расчет с потребителями осуществляется расчетным способом по причине отсутствия приборов учета.</w:t>
      </w:r>
    </w:p>
    <w:p w14:paraId="42939F99" w14:textId="60304A38" w:rsidR="00C56F5E" w:rsidRPr="001158B8" w:rsidRDefault="00C56F5E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color w:val="1D1B11"/>
          <w:sz w:val="28"/>
          <w:szCs w:val="24"/>
        </w:rPr>
      </w:pPr>
      <w:r w:rsidRPr="001158B8">
        <w:rPr>
          <w:rFonts w:ascii="Times New Roman" w:hAnsi="Times New Roman" w:cs="Times New Roman"/>
          <w:color w:val="1D1B11"/>
          <w:sz w:val="28"/>
          <w:szCs w:val="24"/>
        </w:rPr>
        <w:t>В случае отсутствия у абонента прибора учета сточных вод объем отведенных абонентом сточных вод принимается равным объему воды, поданной этому абоненту из всех источников централизованного водоснабжения, при этом учитывается объем поверхностных сточных вод в случае, если прием таких сточных вод в систему водоотведения предусмотрен договором водоотведения согласно п. 10-11 статьи 20 Федерального закона № 416 «О водоснабжении и водоотведении».</w:t>
      </w:r>
    </w:p>
    <w:p w14:paraId="4C9D2554" w14:textId="77777777" w:rsidR="00650355" w:rsidRPr="001158B8" w:rsidRDefault="00650355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color w:val="1D1B11"/>
          <w:sz w:val="28"/>
          <w:szCs w:val="24"/>
        </w:rPr>
      </w:pPr>
    </w:p>
    <w:p w14:paraId="1DE62BF4" w14:textId="568086BF" w:rsidR="00FD6024" w:rsidRPr="001158B8" w:rsidRDefault="00650355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b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2.4. 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Результаты ретроспективного анализа за последние 10 лет </w:t>
      </w:r>
      <w:r w:rsidR="00DF7D73" w:rsidRPr="001158B8">
        <w:rPr>
          <w:rFonts w:ascii="Times New Roman" w:hAnsi="Times New Roman" w:cs="Times New Roman"/>
          <w:b/>
          <w:bCs/>
          <w:sz w:val="28"/>
          <w:szCs w:val="24"/>
        </w:rPr>
        <w:t>балансов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 поступления сточных вод в централизованную систему водоотведения по технологическим зонам водоотведения и по поселению в целом с</w:t>
      </w:r>
      <w:r w:rsidR="00DF7D73"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>выделением зон дефицитов и резервов производственных мощностей</w:t>
      </w:r>
    </w:p>
    <w:p w14:paraId="79006101" w14:textId="77777777" w:rsidR="00613D9D" w:rsidRPr="00677811" w:rsidRDefault="00613D9D" w:rsidP="001158B8">
      <w:pPr>
        <w:kinsoku w:val="0"/>
        <w:overflowPunct w:val="0"/>
        <w:autoSpaceDE w:val="0"/>
        <w:autoSpaceDN w:val="0"/>
        <w:adjustRightInd w:val="0"/>
        <w:spacing w:before="24"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28A90BAB" w14:textId="1BBE444D" w:rsidR="00C56F5E" w:rsidRPr="001158B8" w:rsidRDefault="00C56F5E" w:rsidP="001158B8">
      <w:pPr>
        <w:kinsoku w:val="0"/>
        <w:overflowPunct w:val="0"/>
        <w:autoSpaceDE w:val="0"/>
        <w:autoSpaceDN w:val="0"/>
        <w:adjustRightInd w:val="0"/>
        <w:spacing w:before="24"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28"/>
          <w:szCs w:val="24"/>
        </w:rPr>
      </w:pPr>
      <w:r w:rsidRPr="001158B8">
        <w:rPr>
          <w:rFonts w:ascii="Times New Roman" w:hAnsi="Times New Roman" w:cs="Times New Roman"/>
          <w:spacing w:val="-1"/>
          <w:sz w:val="28"/>
          <w:szCs w:val="24"/>
        </w:rPr>
        <w:t>Отсутствует возможность ретроспективного анализа балансов поступления сточных вод в централизованную систему водоотведения по технологическим зонам водоотведения с выделением зон дефицитов и резервов производственных мощностей по причине отсутствия информации.</w:t>
      </w:r>
    </w:p>
    <w:p w14:paraId="77F24D75" w14:textId="65CC4662" w:rsidR="001158B8" w:rsidRDefault="001158B8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spacing w:val="-1"/>
          <w:sz w:val="28"/>
          <w:szCs w:val="24"/>
        </w:rPr>
      </w:pPr>
    </w:p>
    <w:p w14:paraId="4DC76581" w14:textId="3016EC5E" w:rsidR="00FD6024" w:rsidRPr="001158B8" w:rsidRDefault="00650355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b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2.5. 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>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</w:t>
      </w:r>
      <w:r w:rsidR="00DF7D73"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>развития поселени</w:t>
      </w:r>
      <w:r w:rsidR="006442A0" w:rsidRPr="001158B8">
        <w:rPr>
          <w:rFonts w:ascii="Times New Roman" w:hAnsi="Times New Roman" w:cs="Times New Roman"/>
          <w:b/>
          <w:bCs/>
          <w:sz w:val="28"/>
          <w:szCs w:val="24"/>
        </w:rPr>
        <w:t>я</w:t>
      </w:r>
    </w:p>
    <w:p w14:paraId="1E96576E" w14:textId="77777777" w:rsidR="00613D9D" w:rsidRPr="00677811" w:rsidRDefault="00613D9D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 w:firstLine="567"/>
        <w:jc w:val="both"/>
        <w:rPr>
          <w:rFonts w:ascii="Times New Roman" w:hAnsi="Times New Roman" w:cs="Times New Roman"/>
          <w:sz w:val="8"/>
          <w:szCs w:val="8"/>
        </w:rPr>
      </w:pPr>
    </w:p>
    <w:p w14:paraId="5E2DB52D" w14:textId="54C40D2D" w:rsidR="00DF7D73" w:rsidRPr="001158B8" w:rsidRDefault="00DF7D73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1158B8">
        <w:rPr>
          <w:rFonts w:ascii="Times New Roman" w:hAnsi="Times New Roman" w:cs="Times New Roman"/>
          <w:sz w:val="28"/>
          <w:szCs w:val="24"/>
        </w:rPr>
        <w:t xml:space="preserve">Расчет прогнозного объема поступления сточных вод в централизованную систему сточных вод представлен в таблице </w:t>
      </w:r>
      <w:r w:rsidR="00C56F5E" w:rsidRPr="001158B8">
        <w:rPr>
          <w:rFonts w:ascii="Times New Roman" w:hAnsi="Times New Roman" w:cs="Times New Roman"/>
          <w:sz w:val="28"/>
          <w:szCs w:val="24"/>
        </w:rPr>
        <w:t>2</w:t>
      </w:r>
      <w:r w:rsidRPr="001158B8">
        <w:rPr>
          <w:rFonts w:ascii="Times New Roman" w:hAnsi="Times New Roman" w:cs="Times New Roman"/>
          <w:sz w:val="28"/>
          <w:szCs w:val="24"/>
        </w:rPr>
        <w:t>.</w:t>
      </w:r>
    </w:p>
    <w:p w14:paraId="36715BB6" w14:textId="77777777" w:rsidR="00C56F5E" w:rsidRPr="001158B8" w:rsidRDefault="00C56F5E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 w:firstLine="567"/>
        <w:jc w:val="both"/>
        <w:rPr>
          <w:rFonts w:ascii="Times New Roman" w:hAnsi="Times New Roman" w:cs="Times New Roman"/>
          <w:sz w:val="28"/>
          <w:szCs w:val="24"/>
        </w:rPr>
      </w:pPr>
    </w:p>
    <w:p w14:paraId="1A8C554B" w14:textId="003A4C65" w:rsidR="00FD6024" w:rsidRPr="001158B8" w:rsidRDefault="00FD6024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/>
        <w:jc w:val="both"/>
        <w:rPr>
          <w:rFonts w:ascii="Times New Roman" w:hAnsi="Times New Roman" w:cs="Times New Roman"/>
          <w:sz w:val="28"/>
          <w:szCs w:val="24"/>
        </w:rPr>
      </w:pPr>
      <w:r w:rsidRPr="001158B8">
        <w:rPr>
          <w:rFonts w:ascii="Times New Roman" w:hAnsi="Times New Roman" w:cs="Times New Roman"/>
          <w:sz w:val="28"/>
          <w:szCs w:val="24"/>
        </w:rPr>
        <w:lastRenderedPageBreak/>
        <w:t xml:space="preserve">Таблица </w:t>
      </w:r>
      <w:r w:rsidR="00C56F5E" w:rsidRPr="001158B8">
        <w:rPr>
          <w:rFonts w:ascii="Times New Roman" w:hAnsi="Times New Roman" w:cs="Times New Roman"/>
          <w:sz w:val="28"/>
          <w:szCs w:val="24"/>
        </w:rPr>
        <w:t>2</w:t>
      </w:r>
      <w:r w:rsidR="00DF7D73" w:rsidRPr="001158B8">
        <w:rPr>
          <w:rFonts w:ascii="Times New Roman" w:hAnsi="Times New Roman" w:cs="Times New Roman"/>
          <w:sz w:val="28"/>
          <w:szCs w:val="24"/>
        </w:rPr>
        <w:t>. Прогнозный объем поступления сточных вод</w:t>
      </w:r>
    </w:p>
    <w:tbl>
      <w:tblPr>
        <w:tblW w:w="102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3"/>
        <w:gridCol w:w="2693"/>
        <w:gridCol w:w="1984"/>
        <w:gridCol w:w="2269"/>
      </w:tblGrid>
      <w:tr w:rsidR="00B27643" w:rsidRPr="001158B8" w14:paraId="1F5C1625" w14:textId="77777777" w:rsidTr="00E52AC7">
        <w:trPr>
          <w:trHeight w:val="20"/>
          <w:tblHeader/>
          <w:jc w:val="center"/>
        </w:trPr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30520" w14:textId="77777777" w:rsidR="00B27643" w:rsidRPr="001158B8" w:rsidRDefault="00B27643" w:rsidP="00B27643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58B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расхода</w:t>
            </w: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8A418" w14:textId="04C6B0BB" w:rsidR="00B27643" w:rsidRPr="001158B8" w:rsidRDefault="001E46BA" w:rsidP="00B27643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Прогнозный объем поступления сточных вод</w:t>
            </w:r>
          </w:p>
        </w:tc>
      </w:tr>
      <w:tr w:rsidR="00B27643" w:rsidRPr="001158B8" w14:paraId="78D4184B" w14:textId="77777777" w:rsidTr="00E52AC7">
        <w:trPr>
          <w:trHeight w:val="461"/>
          <w:tblHeader/>
          <w:jc w:val="center"/>
        </w:trPr>
        <w:tc>
          <w:tcPr>
            <w:tcW w:w="3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52CC" w14:textId="77777777" w:rsidR="00B27643" w:rsidRPr="001158B8" w:rsidRDefault="00B27643" w:rsidP="00B27643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72F48" w14:textId="77777777" w:rsidR="00B27643" w:rsidRPr="001158B8" w:rsidRDefault="00B27643" w:rsidP="00B27643">
            <w:pPr>
              <w:pStyle w:val="a6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Среднее суточное,</w:t>
            </w:r>
          </w:p>
          <w:p w14:paraId="103DA876" w14:textId="77777777" w:rsidR="00B27643" w:rsidRPr="001158B8" w:rsidRDefault="00B27643" w:rsidP="00B2764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м³/</w:t>
            </w:r>
            <w:proofErr w:type="spellStart"/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47F66" w14:textId="77777777" w:rsidR="00B27643" w:rsidRPr="001158B8" w:rsidRDefault="00B27643" w:rsidP="00B2764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Годовое, </w:t>
            </w:r>
          </w:p>
          <w:p w14:paraId="18483F4E" w14:textId="77777777" w:rsidR="00B27643" w:rsidRPr="001158B8" w:rsidRDefault="00B27643" w:rsidP="00B2764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тыс. м³/</w:t>
            </w:r>
            <w:r w:rsidRPr="001158B8">
              <w:rPr>
                <w:rFonts w:ascii="Times New Roman" w:hAnsi="Times New Roman" w:cs="Times New Roman"/>
                <w:b/>
                <w:spacing w:val="24"/>
                <w:sz w:val="24"/>
                <w:szCs w:val="24"/>
              </w:rPr>
              <w:t xml:space="preserve"> </w:t>
            </w: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13F3F" w14:textId="77777777" w:rsidR="00B27643" w:rsidRPr="00B27643" w:rsidRDefault="00B27643" w:rsidP="00B27643">
            <w:pPr>
              <w:pStyle w:val="a6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суточное,</w:t>
            </w: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м³/</w:t>
            </w:r>
            <w:proofErr w:type="spellStart"/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сут</w:t>
            </w:r>
            <w:proofErr w:type="spellEnd"/>
          </w:p>
        </w:tc>
      </w:tr>
      <w:tr w:rsidR="00B27643" w:rsidRPr="001158B8" w14:paraId="674A792E" w14:textId="77777777" w:rsidTr="00E52AC7">
        <w:trPr>
          <w:trHeight w:val="205"/>
          <w:tblHeader/>
          <w:jc w:val="center"/>
        </w:trPr>
        <w:tc>
          <w:tcPr>
            <w:tcW w:w="10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EF3A" w14:textId="77777777" w:rsidR="00B27643" w:rsidRPr="001158B8" w:rsidRDefault="00B27643" w:rsidP="00B276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sz w:val="24"/>
                <w:szCs w:val="24"/>
              </w:rPr>
              <w:t>без централизованной канализационной</w:t>
            </w:r>
            <w:r w:rsidRPr="001158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158B8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</w:p>
        </w:tc>
      </w:tr>
      <w:tr w:rsidR="00E52AC7" w:rsidRPr="001158B8" w14:paraId="0F91FB07" w14:textId="77777777" w:rsidTr="00E52AC7">
        <w:trPr>
          <w:trHeight w:val="436"/>
          <w:tblHeader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D651" w14:textId="77777777" w:rsidR="00E52AC7" w:rsidRPr="001158B8" w:rsidRDefault="00E52AC7" w:rsidP="00E52A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sz w:val="24"/>
                <w:szCs w:val="24"/>
              </w:rPr>
              <w:t>Хоз. питьевые</w:t>
            </w:r>
            <w:r w:rsidRPr="001158B8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1158B8">
              <w:rPr>
                <w:rFonts w:ascii="Times New Roman" w:hAnsi="Times New Roman" w:cs="Times New Roman"/>
                <w:sz w:val="24"/>
                <w:szCs w:val="24"/>
              </w:rPr>
              <w:t>нужды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5BDE3" w14:textId="3A55FAB5" w:rsidR="00E52AC7" w:rsidRPr="001158B8" w:rsidRDefault="00E52AC7" w:rsidP="00E52A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676,02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28CD9" w14:textId="3561B001" w:rsidR="00E52AC7" w:rsidRPr="001158B8" w:rsidRDefault="00E52AC7" w:rsidP="00E52A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246,748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24370" w14:textId="323211F0" w:rsidR="00E52AC7" w:rsidRPr="001158B8" w:rsidRDefault="00E52AC7" w:rsidP="00E52A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743,62</w:t>
            </w:r>
          </w:p>
        </w:tc>
      </w:tr>
      <w:tr w:rsidR="00E52AC7" w:rsidRPr="001158B8" w14:paraId="71C4BF00" w14:textId="77777777" w:rsidTr="00E52AC7">
        <w:trPr>
          <w:trHeight w:val="414"/>
          <w:tblHeader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7FF20" w14:textId="77777777" w:rsidR="00E52AC7" w:rsidRPr="001158B8" w:rsidRDefault="00E52AC7" w:rsidP="00E52A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sz w:val="24"/>
                <w:szCs w:val="24"/>
              </w:rPr>
              <w:t>Неучтённые</w:t>
            </w:r>
            <w:r w:rsidRPr="001158B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158B8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368AF" w14:textId="49DFE1E3" w:rsidR="00E52AC7" w:rsidRPr="001158B8" w:rsidRDefault="00E52AC7" w:rsidP="00E52A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3D75D" w14:textId="19484D64" w:rsidR="00E52AC7" w:rsidRPr="001158B8" w:rsidRDefault="00E52AC7" w:rsidP="00E52A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A0A2A" w14:textId="3DB4F9CD" w:rsidR="00E52AC7" w:rsidRPr="001158B8" w:rsidRDefault="00E52AC7" w:rsidP="00E52A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</w:tr>
      <w:tr w:rsidR="00E52AC7" w:rsidRPr="001158B8" w14:paraId="53986941" w14:textId="77777777" w:rsidTr="00E52AC7">
        <w:trPr>
          <w:trHeight w:val="435"/>
          <w:tblHeader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069B9" w14:textId="77777777" w:rsidR="00E52AC7" w:rsidRPr="001158B8" w:rsidRDefault="00E52AC7" w:rsidP="00E52AC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4A84F" w14:textId="47E15599" w:rsidR="00E52AC7" w:rsidRPr="001158B8" w:rsidRDefault="00E52AC7" w:rsidP="00E52AC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743,62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9D131" w14:textId="7ABDE6A6" w:rsidR="00E52AC7" w:rsidRPr="001158B8" w:rsidRDefault="00E52AC7" w:rsidP="00E52AC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271,448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B0D42" w14:textId="4149D726" w:rsidR="00E52AC7" w:rsidRPr="001158B8" w:rsidRDefault="00E52AC7" w:rsidP="00E52AC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818,02</w:t>
            </w:r>
          </w:p>
        </w:tc>
      </w:tr>
    </w:tbl>
    <w:p w14:paraId="58F51B47" w14:textId="4E42A7FC" w:rsidR="001158B8" w:rsidRDefault="001158B8" w:rsidP="0059601C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 w:firstLine="567"/>
        <w:jc w:val="both"/>
        <w:rPr>
          <w:sz w:val="24"/>
          <w:szCs w:val="24"/>
        </w:rPr>
      </w:pPr>
    </w:p>
    <w:p w14:paraId="6E33605C" w14:textId="77777777" w:rsidR="00677811" w:rsidRDefault="00677811" w:rsidP="0059601C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 w:firstLine="567"/>
        <w:jc w:val="both"/>
        <w:rPr>
          <w:sz w:val="24"/>
          <w:szCs w:val="24"/>
        </w:rPr>
      </w:pPr>
    </w:p>
    <w:p w14:paraId="40059EB0" w14:textId="57917863" w:rsidR="00371025" w:rsidRPr="001158B8" w:rsidRDefault="00371025" w:rsidP="001158B8">
      <w:pPr>
        <w:pStyle w:val="2"/>
        <w:spacing w:line="360" w:lineRule="auto"/>
        <w:ind w:left="284"/>
        <w:rPr>
          <w:szCs w:val="24"/>
        </w:rPr>
      </w:pPr>
      <w:bookmarkStart w:id="22" w:name="_Toc144079248"/>
      <w:r w:rsidRPr="001158B8">
        <w:rPr>
          <w:szCs w:val="24"/>
        </w:rPr>
        <w:t>Раздел 3. Прогноз объема сточных вод</w:t>
      </w:r>
      <w:bookmarkEnd w:id="22"/>
    </w:p>
    <w:p w14:paraId="45DF92F9" w14:textId="3E3A52F2" w:rsidR="00FD6024" w:rsidRPr="001158B8" w:rsidRDefault="00B278CB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3.1. 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>Сведения о фактическом и ожидаемом поступлении сточных вод в централизованную систему водоотведения</w:t>
      </w:r>
    </w:p>
    <w:p w14:paraId="217BD9A6" w14:textId="77777777" w:rsidR="008660A5" w:rsidRPr="00677811" w:rsidRDefault="008660A5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b/>
          <w:sz w:val="8"/>
          <w:szCs w:val="8"/>
        </w:rPr>
      </w:pPr>
    </w:p>
    <w:p w14:paraId="2785D2D7" w14:textId="7B944594" w:rsidR="00C56F5E" w:rsidRPr="001158B8" w:rsidRDefault="00C56F5E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1158B8">
        <w:rPr>
          <w:rFonts w:ascii="Times New Roman" w:hAnsi="Times New Roman" w:cs="Times New Roman"/>
          <w:sz w:val="28"/>
          <w:szCs w:val="24"/>
        </w:rPr>
        <w:t>К 20</w:t>
      </w:r>
      <w:r w:rsidR="00E52AC7">
        <w:rPr>
          <w:rFonts w:ascii="Times New Roman" w:hAnsi="Times New Roman" w:cs="Times New Roman"/>
          <w:sz w:val="28"/>
          <w:szCs w:val="24"/>
        </w:rPr>
        <w:t>28</w:t>
      </w:r>
      <w:r w:rsidRPr="001158B8">
        <w:rPr>
          <w:rFonts w:ascii="Times New Roman" w:hAnsi="Times New Roman" w:cs="Times New Roman"/>
          <w:sz w:val="28"/>
          <w:szCs w:val="24"/>
        </w:rPr>
        <w:t xml:space="preserve"> году ожидается увеличение объема поступающих сточных вод до </w:t>
      </w:r>
      <w:r w:rsidR="00E52AC7">
        <w:rPr>
          <w:rFonts w:ascii="Times New Roman" w:hAnsi="Times New Roman" w:cs="Times New Roman"/>
          <w:sz w:val="28"/>
          <w:szCs w:val="24"/>
        </w:rPr>
        <w:t>818,02</w:t>
      </w:r>
      <w:r w:rsidRPr="001158B8">
        <w:rPr>
          <w:rFonts w:ascii="Times New Roman" w:hAnsi="Times New Roman" w:cs="Times New Roman"/>
          <w:sz w:val="28"/>
          <w:szCs w:val="24"/>
        </w:rPr>
        <w:t xml:space="preserve"> м</w:t>
      </w:r>
      <w:r w:rsidRPr="001158B8">
        <w:rPr>
          <w:rFonts w:ascii="Times New Roman" w:hAnsi="Times New Roman" w:cs="Times New Roman"/>
          <w:sz w:val="28"/>
          <w:szCs w:val="24"/>
          <w:vertAlign w:val="superscript"/>
        </w:rPr>
        <w:t>3</w:t>
      </w:r>
      <w:r w:rsidRPr="001158B8">
        <w:rPr>
          <w:rFonts w:ascii="Times New Roman" w:hAnsi="Times New Roman" w:cs="Times New Roman"/>
          <w:sz w:val="28"/>
          <w:szCs w:val="24"/>
        </w:rPr>
        <w:t>/</w:t>
      </w:r>
      <w:proofErr w:type="spellStart"/>
      <w:r w:rsidRPr="001158B8">
        <w:rPr>
          <w:rFonts w:ascii="Times New Roman" w:hAnsi="Times New Roman" w:cs="Times New Roman"/>
          <w:sz w:val="28"/>
          <w:szCs w:val="24"/>
        </w:rPr>
        <w:t>сут</w:t>
      </w:r>
      <w:proofErr w:type="spellEnd"/>
      <w:r w:rsidRPr="001158B8">
        <w:rPr>
          <w:rFonts w:ascii="Times New Roman" w:hAnsi="Times New Roman" w:cs="Times New Roman"/>
          <w:sz w:val="28"/>
          <w:szCs w:val="24"/>
        </w:rPr>
        <w:t>.</w:t>
      </w:r>
    </w:p>
    <w:p w14:paraId="3E2E0B36" w14:textId="023E3D53" w:rsidR="001158B8" w:rsidRDefault="001158B8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sz w:val="28"/>
          <w:szCs w:val="24"/>
        </w:rPr>
      </w:pPr>
    </w:p>
    <w:p w14:paraId="49308A97" w14:textId="28C344B0" w:rsidR="00250DF3" w:rsidRPr="001158B8" w:rsidRDefault="00250DF3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>3.2. Описание структуры централизованной системы водоотведения (эксплуатационные и технологические зоны)</w:t>
      </w:r>
    </w:p>
    <w:p w14:paraId="27596EC7" w14:textId="77777777" w:rsidR="008660A5" w:rsidRPr="00677811" w:rsidRDefault="008660A5" w:rsidP="001158B8">
      <w:pPr>
        <w:kinsoku w:val="0"/>
        <w:overflowPunct w:val="0"/>
        <w:autoSpaceDE w:val="0"/>
        <w:autoSpaceDN w:val="0"/>
        <w:adjustRightInd w:val="0"/>
        <w:spacing w:before="24"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6D1809F3" w14:textId="77777777" w:rsidR="00677811" w:rsidRPr="00646DA9" w:rsidRDefault="00677811" w:rsidP="00677811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46DA9">
        <w:rPr>
          <w:rFonts w:ascii="Times New Roman" w:hAnsi="Times New Roman" w:cs="Times New Roman"/>
          <w:spacing w:val="-1"/>
          <w:sz w:val="28"/>
          <w:szCs w:val="28"/>
        </w:rPr>
        <w:t xml:space="preserve">В </w:t>
      </w:r>
      <w:proofErr w:type="spellStart"/>
      <w:r w:rsidRPr="00646DA9">
        <w:rPr>
          <w:rFonts w:ascii="Times New Roman" w:hAnsi="Times New Roman" w:cs="Times New Roman"/>
          <w:spacing w:val="-1"/>
          <w:sz w:val="28"/>
          <w:szCs w:val="28"/>
        </w:rPr>
        <w:t>п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646DA9">
        <w:rPr>
          <w:rFonts w:ascii="Times New Roman" w:hAnsi="Times New Roman" w:cs="Times New Roman"/>
          <w:spacing w:val="-1"/>
          <w:sz w:val="28"/>
          <w:szCs w:val="28"/>
        </w:rPr>
        <w:t>г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646DA9">
        <w:rPr>
          <w:rFonts w:ascii="Times New Roman" w:hAnsi="Times New Roman" w:cs="Times New Roman"/>
          <w:spacing w:val="-1"/>
          <w:sz w:val="28"/>
          <w:szCs w:val="28"/>
        </w:rPr>
        <w:t>т</w:t>
      </w:r>
      <w:proofErr w:type="spellEnd"/>
      <w:r w:rsidRPr="00646DA9">
        <w:rPr>
          <w:rFonts w:ascii="Times New Roman" w:hAnsi="Times New Roman" w:cs="Times New Roman"/>
          <w:spacing w:val="-1"/>
          <w:sz w:val="28"/>
          <w:szCs w:val="28"/>
        </w:rPr>
        <w:t>. Беринговский жилые дома и общественные здания оборудованы централизованной системой хозяйственно-бытовой канализации со сбросом стоков в р. Яша без предварительной очистки.</w:t>
      </w:r>
    </w:p>
    <w:p w14:paraId="18B5BCC1" w14:textId="7A9A1BEF" w:rsidR="00250DF3" w:rsidRPr="001158B8" w:rsidRDefault="00250DF3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14:paraId="1CA15EB1" w14:textId="5C886F66" w:rsidR="00D133CB" w:rsidRPr="001158B8" w:rsidRDefault="009A7D25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b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3.3. 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Расчет требуемой мощности очистных сооружений исходя из данных о расчетном расходе сточных вод, дефицита (резерва) мощностей по </w:t>
      </w:r>
      <w:r w:rsidR="00F1538A" w:rsidRPr="001158B8">
        <w:rPr>
          <w:rFonts w:ascii="Times New Roman" w:hAnsi="Times New Roman" w:cs="Times New Roman"/>
          <w:b/>
          <w:bCs/>
          <w:sz w:val="28"/>
          <w:szCs w:val="24"/>
        </w:rPr>
        <w:t>техно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>логическим зонам водоотведения с разбивкой по годам</w:t>
      </w:r>
    </w:p>
    <w:p w14:paraId="2CFB87FC" w14:textId="77777777" w:rsidR="008660A5" w:rsidRPr="00677811" w:rsidRDefault="008660A5" w:rsidP="001158B8">
      <w:pPr>
        <w:kinsoku w:val="0"/>
        <w:overflowPunct w:val="0"/>
        <w:autoSpaceDE w:val="0"/>
        <w:autoSpaceDN w:val="0"/>
        <w:adjustRightInd w:val="0"/>
        <w:spacing w:before="24"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0B4C57B5" w14:textId="5765573F" w:rsidR="00FD6024" w:rsidRPr="001158B8" w:rsidRDefault="00677811" w:rsidP="001158B8">
      <w:pPr>
        <w:kinsoku w:val="0"/>
        <w:overflowPunct w:val="0"/>
        <w:autoSpaceDE w:val="0"/>
        <w:autoSpaceDN w:val="0"/>
        <w:adjustRightInd w:val="0"/>
        <w:spacing w:before="24" w:after="0" w:line="360" w:lineRule="auto"/>
        <w:ind w:right="-9" w:firstLine="566"/>
        <w:jc w:val="both"/>
        <w:rPr>
          <w:b/>
          <w:spacing w:val="-1"/>
          <w:sz w:val="28"/>
          <w:szCs w:val="24"/>
        </w:rPr>
      </w:pPr>
      <w:r>
        <w:rPr>
          <w:rFonts w:ascii="Times New Roman" w:hAnsi="Times New Roman" w:cs="Times New Roman"/>
          <w:spacing w:val="-1"/>
          <w:sz w:val="28"/>
          <w:szCs w:val="24"/>
        </w:rPr>
        <w:t>Р</w:t>
      </w:r>
      <w:r w:rsidR="00FD6024" w:rsidRPr="001158B8">
        <w:rPr>
          <w:rFonts w:ascii="Times New Roman" w:hAnsi="Times New Roman" w:cs="Times New Roman"/>
          <w:spacing w:val="-1"/>
          <w:sz w:val="28"/>
          <w:szCs w:val="24"/>
        </w:rPr>
        <w:t>асчетн</w:t>
      </w:r>
      <w:r w:rsidR="001E46BA">
        <w:rPr>
          <w:rFonts w:ascii="Times New Roman" w:hAnsi="Times New Roman" w:cs="Times New Roman"/>
          <w:spacing w:val="-1"/>
          <w:sz w:val="28"/>
          <w:szCs w:val="24"/>
        </w:rPr>
        <w:t>ая требуемая мощность очистных сооружений</w:t>
      </w:r>
      <w:r w:rsidR="00FD6024" w:rsidRPr="001158B8">
        <w:rPr>
          <w:rFonts w:ascii="Times New Roman" w:hAnsi="Times New Roman" w:cs="Times New Roman"/>
          <w:spacing w:val="-1"/>
          <w:sz w:val="28"/>
          <w:szCs w:val="24"/>
        </w:rPr>
        <w:t xml:space="preserve"> </w:t>
      </w:r>
      <w:r w:rsidR="001E46BA">
        <w:rPr>
          <w:rFonts w:ascii="Times New Roman" w:hAnsi="Times New Roman" w:cs="Times New Roman"/>
          <w:spacing w:val="-1"/>
          <w:sz w:val="28"/>
          <w:szCs w:val="24"/>
        </w:rPr>
        <w:t>примерно составит</w:t>
      </w:r>
      <w:r w:rsidR="00FD6024" w:rsidRPr="001158B8">
        <w:rPr>
          <w:rFonts w:ascii="Times New Roman" w:hAnsi="Times New Roman" w:cs="Times New Roman"/>
          <w:spacing w:val="-1"/>
          <w:sz w:val="28"/>
          <w:szCs w:val="24"/>
        </w:rPr>
        <w:t>:</w:t>
      </w:r>
    </w:p>
    <w:p w14:paraId="0ACD7A39" w14:textId="56705B89" w:rsidR="00FD6024" w:rsidRDefault="00677811" w:rsidP="001158B8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pacing w:val="-1"/>
          <w:sz w:val="28"/>
        </w:rPr>
      </w:pPr>
      <w:proofErr w:type="spellStart"/>
      <w:r>
        <w:rPr>
          <w:sz w:val="28"/>
        </w:rPr>
        <w:t>п.г.т</w:t>
      </w:r>
      <w:proofErr w:type="spellEnd"/>
      <w:r>
        <w:rPr>
          <w:sz w:val="28"/>
        </w:rPr>
        <w:t>. Беринговский</w:t>
      </w:r>
      <w:r w:rsidR="00390ABC" w:rsidRPr="001158B8">
        <w:rPr>
          <w:sz w:val="28"/>
        </w:rPr>
        <w:t xml:space="preserve"> </w:t>
      </w:r>
      <w:r w:rsidR="00FD6024" w:rsidRPr="001158B8">
        <w:rPr>
          <w:sz w:val="28"/>
        </w:rPr>
        <w:t xml:space="preserve">– </w:t>
      </w:r>
      <w:r>
        <w:rPr>
          <w:sz w:val="28"/>
        </w:rPr>
        <w:t>9</w:t>
      </w:r>
      <w:r w:rsidR="00390ABC" w:rsidRPr="001158B8">
        <w:rPr>
          <w:sz w:val="28"/>
        </w:rPr>
        <w:t xml:space="preserve">00 </w:t>
      </w:r>
      <w:r w:rsidR="00F1538A" w:rsidRPr="001158B8">
        <w:rPr>
          <w:sz w:val="28"/>
        </w:rPr>
        <w:t>м</w:t>
      </w:r>
      <w:r w:rsidR="00F1538A" w:rsidRPr="001158B8">
        <w:rPr>
          <w:sz w:val="28"/>
          <w:vertAlign w:val="superscript"/>
        </w:rPr>
        <w:t>3</w:t>
      </w:r>
      <w:r w:rsidR="00F1538A" w:rsidRPr="001158B8">
        <w:rPr>
          <w:sz w:val="28"/>
        </w:rPr>
        <w:t>/</w:t>
      </w:r>
      <w:proofErr w:type="spellStart"/>
      <w:r w:rsidR="00F1538A" w:rsidRPr="001158B8">
        <w:rPr>
          <w:sz w:val="28"/>
        </w:rPr>
        <w:t>сут</w:t>
      </w:r>
      <w:proofErr w:type="spellEnd"/>
      <w:r w:rsidR="00F1538A" w:rsidRPr="001158B8">
        <w:rPr>
          <w:sz w:val="28"/>
        </w:rPr>
        <w:t>.</w:t>
      </w:r>
      <w:r w:rsidR="00F1538A" w:rsidRPr="001158B8">
        <w:rPr>
          <w:spacing w:val="-1"/>
          <w:sz w:val="28"/>
        </w:rPr>
        <w:t xml:space="preserve"> </w:t>
      </w:r>
    </w:p>
    <w:p w14:paraId="2F746BF7" w14:textId="205EAA5D" w:rsidR="00677811" w:rsidRDefault="00677811" w:rsidP="00677811">
      <w:pPr>
        <w:pStyle w:val="Default"/>
        <w:tabs>
          <w:tab w:val="left" w:pos="851"/>
        </w:tabs>
        <w:spacing w:line="360" w:lineRule="auto"/>
        <w:ind w:left="567"/>
        <w:jc w:val="both"/>
        <w:rPr>
          <w:spacing w:val="-1"/>
          <w:sz w:val="28"/>
        </w:rPr>
      </w:pPr>
    </w:p>
    <w:p w14:paraId="6ABA7E23" w14:textId="77777777" w:rsidR="00677811" w:rsidRPr="001158B8" w:rsidRDefault="00677811" w:rsidP="00677811">
      <w:pPr>
        <w:pStyle w:val="Default"/>
        <w:tabs>
          <w:tab w:val="left" w:pos="851"/>
        </w:tabs>
        <w:spacing w:line="360" w:lineRule="auto"/>
        <w:ind w:left="567"/>
        <w:jc w:val="both"/>
        <w:rPr>
          <w:spacing w:val="-1"/>
          <w:sz w:val="28"/>
        </w:rPr>
      </w:pPr>
    </w:p>
    <w:p w14:paraId="07D68A6B" w14:textId="77777777" w:rsidR="00D133CB" w:rsidRPr="001158B8" w:rsidRDefault="00D133CB" w:rsidP="001158B8">
      <w:pPr>
        <w:kinsoku w:val="0"/>
        <w:overflowPunct w:val="0"/>
        <w:autoSpaceDE w:val="0"/>
        <w:autoSpaceDN w:val="0"/>
        <w:adjustRightInd w:val="0"/>
        <w:spacing w:before="24" w:after="0" w:line="360" w:lineRule="auto"/>
        <w:ind w:right="-9" w:firstLine="566"/>
        <w:jc w:val="both"/>
        <w:rPr>
          <w:b/>
          <w:spacing w:val="-1"/>
          <w:sz w:val="28"/>
          <w:szCs w:val="24"/>
        </w:rPr>
      </w:pPr>
    </w:p>
    <w:p w14:paraId="4C88D6B4" w14:textId="0F85E214" w:rsidR="00FD6024" w:rsidRPr="001158B8" w:rsidRDefault="009A7D25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b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3.4. 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Результаты анализа гидравлических режимов и режимов работы </w:t>
      </w:r>
      <w:r w:rsidR="00F1538A" w:rsidRPr="001158B8">
        <w:rPr>
          <w:rFonts w:ascii="Times New Roman" w:hAnsi="Times New Roman" w:cs="Times New Roman"/>
          <w:b/>
          <w:bCs/>
          <w:sz w:val="28"/>
          <w:szCs w:val="24"/>
        </w:rPr>
        <w:t>элементов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 централизованной системы водоотведения</w:t>
      </w:r>
    </w:p>
    <w:p w14:paraId="489C9128" w14:textId="77777777" w:rsidR="008660A5" w:rsidRPr="00677811" w:rsidRDefault="008660A5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29" w:firstLine="566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6A311F49" w14:textId="482FC9B4" w:rsidR="00390ABC" w:rsidRPr="001158B8" w:rsidRDefault="00677811" w:rsidP="001158B8">
      <w:pPr>
        <w:kinsoku w:val="0"/>
        <w:overflowPunct w:val="0"/>
        <w:autoSpaceDE w:val="0"/>
        <w:autoSpaceDN w:val="0"/>
        <w:adjustRightInd w:val="0"/>
        <w:spacing w:before="24" w:after="0" w:line="360" w:lineRule="auto"/>
        <w:ind w:right="-9" w:firstLine="566"/>
        <w:jc w:val="both"/>
        <w:rPr>
          <w:rFonts w:ascii="Times New Roman" w:hAnsi="Times New Roman" w:cs="Times New Roman"/>
          <w:spacing w:val="-1"/>
          <w:sz w:val="28"/>
          <w:szCs w:val="24"/>
        </w:rPr>
      </w:pPr>
      <w:r>
        <w:rPr>
          <w:rFonts w:ascii="Times New Roman" w:hAnsi="Times New Roman" w:cs="Times New Roman"/>
          <w:spacing w:val="-1"/>
          <w:sz w:val="28"/>
          <w:szCs w:val="24"/>
        </w:rPr>
        <w:t xml:space="preserve">Анализ гидравлических режимов и режимов работы элементов централизованной системы водоотведения </w:t>
      </w:r>
      <w:proofErr w:type="spellStart"/>
      <w:r>
        <w:rPr>
          <w:rFonts w:ascii="Times New Roman" w:hAnsi="Times New Roman" w:cs="Times New Roman"/>
          <w:spacing w:val="-1"/>
          <w:sz w:val="28"/>
          <w:szCs w:val="24"/>
        </w:rPr>
        <w:t>п.г.т</w:t>
      </w:r>
      <w:proofErr w:type="spellEnd"/>
      <w:r>
        <w:rPr>
          <w:rFonts w:ascii="Times New Roman" w:hAnsi="Times New Roman" w:cs="Times New Roman"/>
          <w:spacing w:val="-1"/>
          <w:sz w:val="28"/>
          <w:szCs w:val="24"/>
        </w:rPr>
        <w:t>. Беринговский не проводился.</w:t>
      </w:r>
    </w:p>
    <w:p w14:paraId="2ACBA4E8" w14:textId="77777777" w:rsidR="004B1DF0" w:rsidRPr="001158B8" w:rsidRDefault="004B1DF0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28" w:firstLine="567"/>
        <w:jc w:val="both"/>
        <w:rPr>
          <w:rFonts w:ascii="Times New Roman" w:hAnsi="Times New Roman" w:cs="Times New Roman"/>
          <w:spacing w:val="-1"/>
          <w:sz w:val="28"/>
          <w:szCs w:val="24"/>
        </w:rPr>
      </w:pPr>
    </w:p>
    <w:p w14:paraId="618226A8" w14:textId="6C59E7BD" w:rsidR="00FD6024" w:rsidRPr="001158B8" w:rsidRDefault="009A7D25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b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3.5. </w:t>
      </w:r>
      <w:r w:rsidR="00FD6024" w:rsidRPr="001158B8">
        <w:rPr>
          <w:rFonts w:ascii="Times New Roman" w:hAnsi="Times New Roman" w:cs="Times New Roman"/>
          <w:b/>
          <w:bCs/>
          <w:sz w:val="28"/>
          <w:szCs w:val="24"/>
        </w:rPr>
        <w:t>Анализ резервов производственных мощностей очистных сооружений системы водоотведения и возможности расширения зоны их действия</w:t>
      </w:r>
    </w:p>
    <w:p w14:paraId="397997BA" w14:textId="77777777" w:rsidR="008660A5" w:rsidRPr="00677811" w:rsidRDefault="008660A5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29" w:firstLine="566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5911D4B8" w14:textId="14CBDA0B" w:rsidR="00FD6024" w:rsidRDefault="00FD6024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29" w:firstLine="566"/>
        <w:jc w:val="both"/>
        <w:rPr>
          <w:rFonts w:ascii="Times New Roman" w:hAnsi="Times New Roman" w:cs="Times New Roman"/>
          <w:spacing w:val="-1"/>
          <w:sz w:val="28"/>
          <w:szCs w:val="24"/>
        </w:rPr>
      </w:pPr>
      <w:r w:rsidRPr="001158B8">
        <w:rPr>
          <w:rFonts w:ascii="Times New Roman" w:hAnsi="Times New Roman" w:cs="Times New Roman"/>
          <w:spacing w:val="-1"/>
          <w:sz w:val="28"/>
          <w:szCs w:val="24"/>
        </w:rPr>
        <w:t>На</w:t>
      </w:r>
      <w:r w:rsidRPr="001158B8">
        <w:rPr>
          <w:rFonts w:ascii="Times New Roman" w:hAnsi="Times New Roman" w:cs="Times New Roman"/>
          <w:spacing w:val="12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территории</w:t>
      </w:r>
      <w:r w:rsidRPr="001158B8">
        <w:rPr>
          <w:rFonts w:ascii="Times New Roman" w:hAnsi="Times New Roman" w:cs="Times New Roman"/>
          <w:spacing w:val="14"/>
          <w:sz w:val="28"/>
          <w:szCs w:val="24"/>
        </w:rPr>
        <w:t xml:space="preserve"> </w:t>
      </w:r>
      <w:proofErr w:type="spellStart"/>
      <w:r w:rsidR="00677811">
        <w:rPr>
          <w:rFonts w:ascii="Times New Roman" w:hAnsi="Times New Roman" w:cs="Times New Roman"/>
          <w:spacing w:val="-1"/>
          <w:sz w:val="28"/>
          <w:szCs w:val="24"/>
        </w:rPr>
        <w:t>п.г.т</w:t>
      </w:r>
      <w:proofErr w:type="spellEnd"/>
      <w:r w:rsidR="00677811">
        <w:rPr>
          <w:rFonts w:ascii="Times New Roman" w:hAnsi="Times New Roman" w:cs="Times New Roman"/>
          <w:spacing w:val="-1"/>
          <w:sz w:val="28"/>
          <w:szCs w:val="24"/>
        </w:rPr>
        <w:t>. Беринговский</w:t>
      </w:r>
      <w:r w:rsidR="00390ABC" w:rsidRPr="001158B8">
        <w:rPr>
          <w:rFonts w:ascii="Times New Roman" w:hAnsi="Times New Roman" w:cs="Times New Roman"/>
          <w:spacing w:val="33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очистные</w:t>
      </w:r>
      <w:r w:rsidRPr="001158B8">
        <w:rPr>
          <w:rFonts w:ascii="Times New Roman" w:hAnsi="Times New Roman" w:cs="Times New Roman"/>
          <w:spacing w:val="44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2"/>
          <w:sz w:val="28"/>
          <w:szCs w:val="24"/>
        </w:rPr>
        <w:t>сооружения</w:t>
      </w:r>
      <w:r w:rsidRPr="001158B8">
        <w:rPr>
          <w:rFonts w:ascii="Times New Roman" w:hAnsi="Times New Roman" w:cs="Times New Roman"/>
          <w:spacing w:val="42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централизованной</w:t>
      </w:r>
      <w:r w:rsidRPr="001158B8">
        <w:rPr>
          <w:rFonts w:ascii="Times New Roman" w:hAnsi="Times New Roman" w:cs="Times New Roman"/>
          <w:spacing w:val="45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системы</w:t>
      </w:r>
      <w:r w:rsidRPr="001158B8">
        <w:rPr>
          <w:rFonts w:ascii="Times New Roman" w:hAnsi="Times New Roman" w:cs="Times New Roman"/>
          <w:spacing w:val="45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водоотведения</w:t>
      </w:r>
      <w:r w:rsidRPr="001158B8">
        <w:rPr>
          <w:rFonts w:ascii="Times New Roman" w:hAnsi="Times New Roman" w:cs="Times New Roman"/>
          <w:spacing w:val="42"/>
          <w:sz w:val="28"/>
          <w:szCs w:val="24"/>
        </w:rPr>
        <w:t xml:space="preserve"> </w:t>
      </w:r>
      <w:r w:rsidR="00F1538A" w:rsidRPr="001158B8">
        <w:rPr>
          <w:rFonts w:ascii="Times New Roman" w:hAnsi="Times New Roman" w:cs="Times New Roman"/>
          <w:sz w:val="28"/>
          <w:szCs w:val="24"/>
        </w:rPr>
        <w:t>отсутствуют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.</w:t>
      </w:r>
    </w:p>
    <w:p w14:paraId="6B789429" w14:textId="77777777" w:rsidR="00677811" w:rsidRPr="001158B8" w:rsidRDefault="00677811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29" w:firstLine="566"/>
        <w:jc w:val="both"/>
        <w:rPr>
          <w:rFonts w:ascii="Times New Roman" w:hAnsi="Times New Roman" w:cs="Times New Roman"/>
          <w:spacing w:val="-1"/>
          <w:sz w:val="28"/>
          <w:szCs w:val="24"/>
        </w:rPr>
      </w:pPr>
    </w:p>
    <w:p w14:paraId="1C1A80F2" w14:textId="04A6F9DA" w:rsidR="00ED4061" w:rsidRDefault="00ED4061" w:rsidP="0093512B">
      <w:pPr>
        <w:kinsoku w:val="0"/>
        <w:overflowPunct w:val="0"/>
        <w:autoSpaceDE w:val="0"/>
        <w:autoSpaceDN w:val="0"/>
        <w:adjustRightInd w:val="0"/>
        <w:spacing w:before="200" w:after="0" w:line="276" w:lineRule="auto"/>
        <w:ind w:right="-29" w:firstLine="566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FD17F2F" w14:textId="0BD8E3A1" w:rsidR="00FD6024" w:rsidRPr="001158B8" w:rsidRDefault="00ED4061" w:rsidP="001158B8">
      <w:pPr>
        <w:pStyle w:val="2"/>
        <w:spacing w:line="360" w:lineRule="auto"/>
        <w:ind w:left="284"/>
        <w:jc w:val="both"/>
        <w:rPr>
          <w:szCs w:val="24"/>
        </w:rPr>
      </w:pPr>
      <w:bookmarkStart w:id="23" w:name="_Toc144079249"/>
      <w:r w:rsidRPr="001158B8">
        <w:rPr>
          <w:szCs w:val="24"/>
        </w:rPr>
        <w:t xml:space="preserve">Раздел 4. </w:t>
      </w:r>
      <w:r w:rsidR="00FD6024" w:rsidRPr="001158B8">
        <w:rPr>
          <w:szCs w:val="24"/>
        </w:rPr>
        <w:t>Предложения по строительству, реконструкции и модернизации (техническому перевооружению) объектов централизованной системы</w:t>
      </w:r>
      <w:r w:rsidR="00F1538A" w:rsidRPr="001158B8">
        <w:rPr>
          <w:szCs w:val="24"/>
        </w:rPr>
        <w:t xml:space="preserve"> </w:t>
      </w:r>
      <w:r w:rsidR="00FD6024" w:rsidRPr="001158B8">
        <w:rPr>
          <w:szCs w:val="24"/>
        </w:rPr>
        <w:t>водоотведения</w:t>
      </w:r>
      <w:bookmarkEnd w:id="23"/>
    </w:p>
    <w:p w14:paraId="48AEA413" w14:textId="1AA15F59" w:rsidR="00ED4061" w:rsidRPr="001158B8" w:rsidRDefault="00ED4061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>4.1. Основные направления, принципы, задачи и плановые значения показателей развития централизованной системы водоотведения</w:t>
      </w:r>
    </w:p>
    <w:p w14:paraId="1F328949" w14:textId="77777777" w:rsidR="001159F8" w:rsidRPr="00626DA2" w:rsidRDefault="001159F8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z w:val="8"/>
          <w:szCs w:val="8"/>
        </w:rPr>
      </w:pPr>
    </w:p>
    <w:p w14:paraId="762AEE77" w14:textId="680B3746" w:rsidR="00A105D8" w:rsidRDefault="00A105D8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z w:val="28"/>
          <w:szCs w:val="24"/>
        </w:rPr>
      </w:pPr>
      <w:r w:rsidRPr="00A105D8">
        <w:rPr>
          <w:rFonts w:ascii="Times New Roman" w:hAnsi="Times New Roman" w:cs="Times New Roman"/>
          <w:color w:val="1D1B11"/>
          <w:sz w:val="28"/>
          <w:szCs w:val="24"/>
        </w:rPr>
        <w:t xml:space="preserve">В настоящее время для эффективного функционирования системы водоотведения, повышения надежности, необходимо проведение комплексных мероприятий по капитальному ремонту, реконструкции, модернизации основного производственного оборудования водоотведения: замена ветхих сетей водоотведения и строительство очистных сооружений. </w:t>
      </w:r>
    </w:p>
    <w:p w14:paraId="290C8DD0" w14:textId="115475F0" w:rsidR="00AC5C00" w:rsidRPr="001158B8" w:rsidRDefault="00AC5C00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z w:val="28"/>
          <w:szCs w:val="24"/>
        </w:rPr>
      </w:pPr>
      <w:r w:rsidRPr="001158B8">
        <w:rPr>
          <w:rFonts w:ascii="Times New Roman" w:hAnsi="Times New Roman" w:cs="Times New Roman"/>
          <w:color w:val="1D1B11"/>
          <w:sz w:val="28"/>
          <w:szCs w:val="24"/>
        </w:rPr>
        <w:t>В результате реализации мероприятий Схемы водоотведения ожидается достижение следующих целевых показателей:</w:t>
      </w:r>
    </w:p>
    <w:p w14:paraId="61A91B2F" w14:textId="77777777" w:rsidR="00AC5C00" w:rsidRPr="001158B8" w:rsidRDefault="00AC5C00" w:rsidP="001158B8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</w:rPr>
      </w:pPr>
      <w:r w:rsidRPr="001158B8">
        <w:rPr>
          <w:sz w:val="28"/>
        </w:rPr>
        <w:t>повышение качества и надежности водоотведения;</w:t>
      </w:r>
    </w:p>
    <w:p w14:paraId="2F84C3E0" w14:textId="77777777" w:rsidR="00AC5C00" w:rsidRPr="001158B8" w:rsidRDefault="00AC5C00" w:rsidP="001158B8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</w:rPr>
      </w:pPr>
      <w:r w:rsidRPr="001158B8">
        <w:rPr>
          <w:sz w:val="28"/>
        </w:rPr>
        <w:t>улучшение экологической обстановки;</w:t>
      </w:r>
    </w:p>
    <w:p w14:paraId="135B2E23" w14:textId="77777777" w:rsidR="00AC5C00" w:rsidRPr="001158B8" w:rsidRDefault="00AC5C00" w:rsidP="001158B8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color w:val="1D1B11"/>
          <w:sz w:val="28"/>
        </w:rPr>
      </w:pPr>
      <w:r w:rsidRPr="001158B8">
        <w:rPr>
          <w:sz w:val="28"/>
        </w:rPr>
        <w:t xml:space="preserve">повышение </w:t>
      </w:r>
      <w:proofErr w:type="spellStart"/>
      <w:r w:rsidRPr="001158B8">
        <w:rPr>
          <w:sz w:val="28"/>
        </w:rPr>
        <w:t>благообеспеченности</w:t>
      </w:r>
      <w:proofErr w:type="spellEnd"/>
      <w:r w:rsidRPr="001158B8">
        <w:rPr>
          <w:sz w:val="28"/>
        </w:rPr>
        <w:t xml:space="preserve"> населения</w:t>
      </w:r>
      <w:r w:rsidRPr="001158B8">
        <w:rPr>
          <w:color w:val="1D1B11"/>
          <w:sz w:val="28"/>
        </w:rPr>
        <w:t>.</w:t>
      </w:r>
    </w:p>
    <w:p w14:paraId="591952FF" w14:textId="7C998131" w:rsidR="00ED4061" w:rsidRDefault="00ED4061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2"/>
          <w:sz w:val="28"/>
          <w:szCs w:val="24"/>
        </w:rPr>
      </w:pPr>
    </w:p>
    <w:p w14:paraId="27FE1EE7" w14:textId="77777777" w:rsidR="00626DA2" w:rsidRPr="001158B8" w:rsidRDefault="00626DA2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2"/>
          <w:sz w:val="28"/>
          <w:szCs w:val="24"/>
        </w:rPr>
      </w:pPr>
    </w:p>
    <w:p w14:paraId="3DE84A58" w14:textId="703D352D" w:rsidR="00ED4061" w:rsidRPr="001158B8" w:rsidRDefault="00ED4061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lastRenderedPageBreak/>
        <w:t>4.2. Перечень основных мероприятий по реализации схем водоотведения с разбивкой по годам, включая технические обоснования этих мероприятий</w:t>
      </w:r>
    </w:p>
    <w:p w14:paraId="70C96F70" w14:textId="77777777" w:rsidR="001159F8" w:rsidRPr="00626DA2" w:rsidRDefault="001159F8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color w:val="1D1B11"/>
          <w:spacing w:val="-1"/>
          <w:sz w:val="8"/>
          <w:szCs w:val="8"/>
        </w:rPr>
      </w:pPr>
    </w:p>
    <w:p w14:paraId="2D227290" w14:textId="7CBB5645" w:rsidR="00F9582D" w:rsidRPr="007D2EA2" w:rsidRDefault="00F9582D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color w:val="1D1B11"/>
          <w:spacing w:val="-1"/>
          <w:sz w:val="28"/>
          <w:szCs w:val="24"/>
        </w:rPr>
      </w:pPr>
      <w:r w:rsidRPr="007D2EA2">
        <w:rPr>
          <w:rFonts w:ascii="Times New Roman" w:hAnsi="Times New Roman" w:cs="Times New Roman"/>
          <w:color w:val="1D1B11"/>
          <w:spacing w:val="-1"/>
          <w:sz w:val="28"/>
          <w:szCs w:val="24"/>
        </w:rPr>
        <w:t xml:space="preserve">К основным мероприятиям по реализации </w:t>
      </w:r>
      <w:r w:rsidR="00AC5C00" w:rsidRPr="007D2EA2">
        <w:rPr>
          <w:rFonts w:ascii="Times New Roman" w:hAnsi="Times New Roman" w:cs="Times New Roman"/>
          <w:color w:val="1D1B11"/>
          <w:spacing w:val="-1"/>
          <w:sz w:val="28"/>
          <w:szCs w:val="24"/>
        </w:rPr>
        <w:t>С</w:t>
      </w:r>
      <w:r w:rsidRPr="007D2EA2">
        <w:rPr>
          <w:rFonts w:ascii="Times New Roman" w:hAnsi="Times New Roman" w:cs="Times New Roman"/>
          <w:color w:val="1D1B11"/>
          <w:spacing w:val="-1"/>
          <w:sz w:val="28"/>
          <w:szCs w:val="24"/>
        </w:rPr>
        <w:t>хем</w:t>
      </w:r>
      <w:r w:rsidR="00AC5C00" w:rsidRPr="007D2EA2">
        <w:rPr>
          <w:rFonts w:ascii="Times New Roman" w:hAnsi="Times New Roman" w:cs="Times New Roman"/>
          <w:color w:val="1D1B11"/>
          <w:spacing w:val="-1"/>
          <w:sz w:val="28"/>
          <w:szCs w:val="24"/>
        </w:rPr>
        <w:t>ы</w:t>
      </w:r>
      <w:r w:rsidRPr="007D2EA2">
        <w:rPr>
          <w:rFonts w:ascii="Times New Roman" w:hAnsi="Times New Roman" w:cs="Times New Roman"/>
          <w:color w:val="1D1B11"/>
          <w:spacing w:val="-1"/>
          <w:sz w:val="28"/>
          <w:szCs w:val="24"/>
        </w:rPr>
        <w:t xml:space="preserve"> водоотведения на данный момент относятся: </w:t>
      </w:r>
    </w:p>
    <w:p w14:paraId="39A04934" w14:textId="65E82499" w:rsidR="00F9582D" w:rsidRPr="007D2EA2" w:rsidRDefault="00A105D8" w:rsidP="001158B8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С</w:t>
      </w:r>
      <w:r w:rsidR="00AC5C00" w:rsidRPr="007D2EA2">
        <w:rPr>
          <w:sz w:val="28"/>
        </w:rPr>
        <w:t xml:space="preserve">троительство очистных сооружений системы канализации (в </w:t>
      </w:r>
      <w:proofErr w:type="spellStart"/>
      <w:r w:rsidR="00AC5C00" w:rsidRPr="007D2EA2">
        <w:rPr>
          <w:sz w:val="28"/>
        </w:rPr>
        <w:t>блочно</w:t>
      </w:r>
      <w:proofErr w:type="spellEnd"/>
      <w:r w:rsidR="00AC5C00" w:rsidRPr="007D2EA2">
        <w:rPr>
          <w:sz w:val="28"/>
        </w:rPr>
        <w:t xml:space="preserve">-модульном исполнении заводской готовности, производительностью </w:t>
      </w:r>
      <w:r>
        <w:rPr>
          <w:sz w:val="28"/>
        </w:rPr>
        <w:t>9</w:t>
      </w:r>
      <w:r w:rsidR="00AC5C00" w:rsidRPr="007D2EA2">
        <w:rPr>
          <w:sz w:val="28"/>
        </w:rPr>
        <w:t>00 м</w:t>
      </w:r>
      <w:r w:rsidR="00AC5C00" w:rsidRPr="007D2EA2">
        <w:rPr>
          <w:sz w:val="28"/>
          <w:vertAlign w:val="superscript"/>
        </w:rPr>
        <w:t>3</w:t>
      </w:r>
      <w:r w:rsidR="00AC5C00" w:rsidRPr="007D2EA2">
        <w:rPr>
          <w:sz w:val="28"/>
        </w:rPr>
        <w:t>/</w:t>
      </w:r>
      <w:proofErr w:type="spellStart"/>
      <w:r w:rsidR="00AC5C00" w:rsidRPr="007D2EA2">
        <w:rPr>
          <w:sz w:val="28"/>
        </w:rPr>
        <w:t>сут</w:t>
      </w:r>
      <w:proofErr w:type="spellEnd"/>
      <w:r w:rsidR="00AC5C00" w:rsidRPr="007D2EA2">
        <w:rPr>
          <w:sz w:val="28"/>
        </w:rPr>
        <w:t>)</w:t>
      </w:r>
      <w:r w:rsidR="00F9582D" w:rsidRPr="007D2EA2">
        <w:rPr>
          <w:sz w:val="28"/>
        </w:rPr>
        <w:t>;</w:t>
      </w:r>
    </w:p>
    <w:p w14:paraId="57418412" w14:textId="0E4D956B" w:rsidR="007D2EA2" w:rsidRPr="007D2EA2" w:rsidRDefault="00A105D8" w:rsidP="007D2EA2">
      <w:pPr>
        <w:pStyle w:val="Default"/>
        <w:numPr>
          <w:ilvl w:val="0"/>
          <w:numId w:val="5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Замена</w:t>
      </w:r>
      <w:r w:rsidR="007D2EA2" w:rsidRPr="007D2EA2">
        <w:rPr>
          <w:sz w:val="28"/>
        </w:rPr>
        <w:t xml:space="preserve"> сетей водоотведения</w:t>
      </w:r>
      <w:r>
        <w:rPr>
          <w:sz w:val="28"/>
        </w:rPr>
        <w:t xml:space="preserve"> с высоким уровнем износа</w:t>
      </w:r>
      <w:r w:rsidR="00211DBE">
        <w:rPr>
          <w:sz w:val="28"/>
        </w:rPr>
        <w:t xml:space="preserve"> протяженностью 6,68 км</w:t>
      </w:r>
      <w:r w:rsidR="007D2EA2">
        <w:rPr>
          <w:sz w:val="28"/>
        </w:rPr>
        <w:t>.</w:t>
      </w:r>
    </w:p>
    <w:p w14:paraId="72DA8157" w14:textId="77777777" w:rsidR="00525C01" w:rsidRPr="001158B8" w:rsidRDefault="00525C01" w:rsidP="001158B8">
      <w:pPr>
        <w:pStyle w:val="Default"/>
        <w:tabs>
          <w:tab w:val="left" w:pos="851"/>
        </w:tabs>
        <w:spacing w:line="360" w:lineRule="auto"/>
        <w:ind w:left="567"/>
        <w:jc w:val="both"/>
        <w:rPr>
          <w:sz w:val="28"/>
        </w:rPr>
      </w:pPr>
    </w:p>
    <w:p w14:paraId="117C4F41" w14:textId="401DFF9C" w:rsidR="00F9582D" w:rsidRPr="001158B8" w:rsidRDefault="00F9582D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>4.3. Технические обоснования основных мероприятий по реализации схем водоотведения</w:t>
      </w:r>
    </w:p>
    <w:p w14:paraId="7AC5052F" w14:textId="77777777" w:rsidR="001159F8" w:rsidRPr="00626DA2" w:rsidRDefault="001159F8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3C8B1415" w14:textId="37525906" w:rsidR="00FD6024" w:rsidRPr="001158B8" w:rsidRDefault="00AC5C00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b/>
          <w:spacing w:val="-1"/>
          <w:sz w:val="28"/>
          <w:szCs w:val="24"/>
        </w:rPr>
      </w:pPr>
      <w:r w:rsidRPr="001158B8">
        <w:rPr>
          <w:rFonts w:ascii="Times New Roman" w:hAnsi="Times New Roman" w:cs="Times New Roman"/>
          <w:spacing w:val="-1"/>
          <w:sz w:val="28"/>
          <w:szCs w:val="24"/>
          <w:u w:val="single"/>
        </w:rPr>
        <w:t xml:space="preserve">Монтаж </w:t>
      </w:r>
      <w:proofErr w:type="spellStart"/>
      <w:r w:rsidRPr="001158B8">
        <w:rPr>
          <w:rFonts w:ascii="Times New Roman" w:hAnsi="Times New Roman" w:cs="Times New Roman"/>
          <w:spacing w:val="-1"/>
          <w:sz w:val="28"/>
          <w:szCs w:val="24"/>
          <w:u w:val="single"/>
        </w:rPr>
        <w:t>блочно</w:t>
      </w:r>
      <w:proofErr w:type="spellEnd"/>
      <w:r w:rsidRPr="001158B8">
        <w:rPr>
          <w:rFonts w:ascii="Times New Roman" w:hAnsi="Times New Roman" w:cs="Times New Roman"/>
          <w:spacing w:val="-1"/>
          <w:sz w:val="28"/>
          <w:szCs w:val="24"/>
          <w:u w:val="single"/>
        </w:rPr>
        <w:t>–</w:t>
      </w:r>
      <w:r w:rsidR="00FD6024" w:rsidRPr="001158B8">
        <w:rPr>
          <w:rFonts w:ascii="Times New Roman" w:hAnsi="Times New Roman" w:cs="Times New Roman"/>
          <w:spacing w:val="-1"/>
          <w:sz w:val="28"/>
          <w:szCs w:val="24"/>
          <w:u w:val="single"/>
        </w:rPr>
        <w:t>модульных очистных сооружений</w:t>
      </w:r>
      <w:r w:rsidR="00F9582D" w:rsidRPr="001158B8">
        <w:rPr>
          <w:rFonts w:ascii="Times New Roman" w:hAnsi="Times New Roman" w:cs="Times New Roman"/>
          <w:spacing w:val="-1"/>
          <w:sz w:val="28"/>
          <w:szCs w:val="24"/>
        </w:rPr>
        <w:t>:</w:t>
      </w:r>
    </w:p>
    <w:p w14:paraId="67443D7A" w14:textId="5C80F903" w:rsidR="00FD6024" w:rsidRPr="001158B8" w:rsidRDefault="00FD6024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4"/>
        </w:rPr>
      </w:pPr>
      <w:r w:rsidRPr="001158B8">
        <w:rPr>
          <w:rFonts w:ascii="Times New Roman" w:hAnsi="Times New Roman" w:cs="Times New Roman"/>
          <w:spacing w:val="-1"/>
          <w:sz w:val="28"/>
          <w:szCs w:val="24"/>
        </w:rPr>
        <w:t>Станция</w:t>
      </w:r>
      <w:r w:rsidRPr="001158B8">
        <w:rPr>
          <w:rFonts w:ascii="Times New Roman" w:hAnsi="Times New Roman" w:cs="Times New Roman"/>
          <w:spacing w:val="59"/>
          <w:sz w:val="28"/>
          <w:szCs w:val="24"/>
        </w:rPr>
        <w:t xml:space="preserve"> </w:t>
      </w:r>
      <w:r w:rsidR="00AC5C00" w:rsidRPr="001158B8">
        <w:rPr>
          <w:rFonts w:ascii="Times New Roman" w:hAnsi="Times New Roman" w:cs="Times New Roman"/>
          <w:spacing w:val="-1"/>
          <w:sz w:val="28"/>
          <w:szCs w:val="24"/>
        </w:rPr>
        <w:t>биологической очистки</w:t>
      </w:r>
      <w:r w:rsidRPr="001158B8">
        <w:rPr>
          <w:rFonts w:ascii="Times New Roman" w:hAnsi="Times New Roman" w:cs="Times New Roman"/>
          <w:spacing w:val="58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предназначена</w:t>
      </w:r>
      <w:r w:rsidRPr="001158B8">
        <w:rPr>
          <w:rFonts w:ascii="Times New Roman" w:hAnsi="Times New Roman" w:cs="Times New Roman"/>
          <w:spacing w:val="59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для</w:t>
      </w:r>
      <w:r w:rsidRPr="001158B8">
        <w:rPr>
          <w:rFonts w:ascii="Times New Roman" w:hAnsi="Times New Roman" w:cs="Times New Roman"/>
          <w:spacing w:val="57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полной</w:t>
      </w:r>
      <w:r w:rsidRPr="001158B8">
        <w:rPr>
          <w:rFonts w:ascii="Times New Roman" w:hAnsi="Times New Roman" w:cs="Times New Roman"/>
          <w:spacing w:val="60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биологической</w:t>
      </w:r>
      <w:r w:rsidRPr="001158B8">
        <w:rPr>
          <w:rFonts w:ascii="Times New Roman" w:hAnsi="Times New Roman" w:cs="Times New Roman"/>
          <w:spacing w:val="27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очистки</w:t>
      </w:r>
      <w:r w:rsidRPr="001158B8">
        <w:rPr>
          <w:rFonts w:ascii="Times New Roman" w:hAnsi="Times New Roman" w:cs="Times New Roman"/>
          <w:spacing w:val="19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хозяйственно-бытовых</w:t>
      </w:r>
      <w:r w:rsidRPr="001158B8">
        <w:rPr>
          <w:rFonts w:ascii="Times New Roman" w:hAnsi="Times New Roman" w:cs="Times New Roman"/>
          <w:spacing w:val="18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z w:val="28"/>
          <w:szCs w:val="24"/>
        </w:rPr>
        <w:t>и</w:t>
      </w:r>
      <w:r w:rsidRPr="001158B8">
        <w:rPr>
          <w:rFonts w:ascii="Times New Roman" w:hAnsi="Times New Roman" w:cs="Times New Roman"/>
          <w:spacing w:val="16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близких</w:t>
      </w:r>
      <w:r w:rsidRPr="001158B8">
        <w:rPr>
          <w:rFonts w:ascii="Times New Roman" w:hAnsi="Times New Roman" w:cs="Times New Roman"/>
          <w:spacing w:val="19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z w:val="28"/>
          <w:szCs w:val="24"/>
        </w:rPr>
        <w:t>к</w:t>
      </w:r>
      <w:r w:rsidRPr="001158B8">
        <w:rPr>
          <w:rFonts w:ascii="Times New Roman" w:hAnsi="Times New Roman" w:cs="Times New Roman"/>
          <w:spacing w:val="16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ним</w:t>
      </w:r>
      <w:r w:rsidRPr="001158B8">
        <w:rPr>
          <w:rFonts w:ascii="Times New Roman" w:hAnsi="Times New Roman" w:cs="Times New Roman"/>
          <w:spacing w:val="18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по</w:t>
      </w:r>
      <w:r w:rsidRPr="001158B8">
        <w:rPr>
          <w:rFonts w:ascii="Times New Roman" w:hAnsi="Times New Roman" w:cs="Times New Roman"/>
          <w:spacing w:val="19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составу</w:t>
      </w:r>
      <w:r w:rsidRPr="001158B8">
        <w:rPr>
          <w:rFonts w:ascii="Times New Roman" w:hAnsi="Times New Roman" w:cs="Times New Roman"/>
          <w:spacing w:val="16"/>
          <w:sz w:val="28"/>
          <w:szCs w:val="24"/>
        </w:rPr>
        <w:t xml:space="preserve"> </w:t>
      </w:r>
      <w:r w:rsidR="00695131" w:rsidRPr="001158B8">
        <w:rPr>
          <w:rFonts w:ascii="Times New Roman" w:hAnsi="Times New Roman" w:cs="Times New Roman"/>
          <w:spacing w:val="-1"/>
          <w:sz w:val="28"/>
          <w:szCs w:val="24"/>
        </w:rPr>
        <w:t>производственных</w:t>
      </w:r>
      <w:r w:rsidRPr="001158B8">
        <w:rPr>
          <w:rFonts w:ascii="Times New Roman" w:hAnsi="Times New Roman" w:cs="Times New Roman"/>
          <w:spacing w:val="31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сточных</w:t>
      </w:r>
      <w:r w:rsidRPr="001158B8">
        <w:rPr>
          <w:rFonts w:ascii="Times New Roman" w:hAnsi="Times New Roman" w:cs="Times New Roman"/>
          <w:spacing w:val="31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вод.</w:t>
      </w:r>
      <w:r w:rsidRPr="001158B8">
        <w:rPr>
          <w:rFonts w:ascii="Times New Roman" w:hAnsi="Times New Roman" w:cs="Times New Roman"/>
          <w:spacing w:val="29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Технологический</w:t>
      </w:r>
      <w:r w:rsidRPr="001158B8">
        <w:rPr>
          <w:rFonts w:ascii="Times New Roman" w:hAnsi="Times New Roman" w:cs="Times New Roman"/>
          <w:spacing w:val="29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процесс,</w:t>
      </w:r>
      <w:r w:rsidRPr="001158B8">
        <w:rPr>
          <w:rFonts w:ascii="Times New Roman" w:hAnsi="Times New Roman" w:cs="Times New Roman"/>
          <w:spacing w:val="28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реализуемый</w:t>
      </w:r>
      <w:r w:rsidRPr="001158B8">
        <w:rPr>
          <w:rFonts w:ascii="Times New Roman" w:hAnsi="Times New Roman" w:cs="Times New Roman"/>
          <w:spacing w:val="28"/>
          <w:sz w:val="28"/>
          <w:szCs w:val="24"/>
        </w:rPr>
        <w:t xml:space="preserve"> </w:t>
      </w:r>
      <w:r w:rsidR="00AC5C00" w:rsidRPr="001158B8">
        <w:rPr>
          <w:rFonts w:ascii="Times New Roman" w:hAnsi="Times New Roman" w:cs="Times New Roman"/>
          <w:sz w:val="28"/>
          <w:szCs w:val="24"/>
        </w:rPr>
        <w:t>на</w:t>
      </w:r>
      <w:r w:rsidRPr="001158B8">
        <w:rPr>
          <w:rFonts w:ascii="Times New Roman" w:hAnsi="Times New Roman" w:cs="Times New Roman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станции</w:t>
      </w:r>
      <w:r w:rsidR="00AC5C00" w:rsidRPr="001158B8">
        <w:rPr>
          <w:rFonts w:ascii="Times New Roman" w:hAnsi="Times New Roman" w:cs="Times New Roman"/>
          <w:spacing w:val="-1"/>
          <w:sz w:val="28"/>
          <w:szCs w:val="24"/>
        </w:rPr>
        <w:t>,</w:t>
      </w:r>
      <w:r w:rsidRPr="001158B8">
        <w:rPr>
          <w:rFonts w:ascii="Times New Roman" w:hAnsi="Times New Roman" w:cs="Times New Roman"/>
          <w:spacing w:val="29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обеспечива</w:t>
      </w:r>
      <w:r w:rsidR="00AC5C00" w:rsidRPr="001158B8">
        <w:rPr>
          <w:rFonts w:ascii="Times New Roman" w:hAnsi="Times New Roman" w:cs="Times New Roman"/>
          <w:spacing w:val="-1"/>
          <w:sz w:val="28"/>
          <w:szCs w:val="24"/>
        </w:rPr>
        <w:t>е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т</w:t>
      </w:r>
      <w:r w:rsidRPr="001158B8">
        <w:rPr>
          <w:rFonts w:ascii="Times New Roman" w:hAnsi="Times New Roman" w:cs="Times New Roman"/>
          <w:spacing w:val="22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очистку</w:t>
      </w:r>
      <w:r w:rsidRPr="001158B8">
        <w:rPr>
          <w:rFonts w:ascii="Times New Roman" w:hAnsi="Times New Roman" w:cs="Times New Roman"/>
          <w:spacing w:val="19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хозяйственно-бытовых</w:t>
      </w:r>
      <w:r w:rsidRPr="001158B8">
        <w:rPr>
          <w:rFonts w:ascii="Times New Roman" w:hAnsi="Times New Roman" w:cs="Times New Roman"/>
          <w:spacing w:val="24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сточных</w:t>
      </w:r>
      <w:r w:rsidRPr="001158B8">
        <w:rPr>
          <w:rFonts w:ascii="Times New Roman" w:hAnsi="Times New Roman" w:cs="Times New Roman"/>
          <w:spacing w:val="24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вод</w:t>
      </w:r>
      <w:r w:rsidRPr="001158B8">
        <w:rPr>
          <w:rFonts w:ascii="Times New Roman" w:hAnsi="Times New Roman" w:cs="Times New Roman"/>
          <w:spacing w:val="1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z w:val="28"/>
          <w:szCs w:val="24"/>
        </w:rPr>
        <w:t>до</w:t>
      </w:r>
      <w:r w:rsidRPr="001158B8">
        <w:rPr>
          <w:rFonts w:ascii="Times New Roman" w:hAnsi="Times New Roman" w:cs="Times New Roman"/>
          <w:spacing w:val="24"/>
          <w:sz w:val="28"/>
          <w:szCs w:val="24"/>
        </w:rPr>
        <w:t xml:space="preserve"> </w:t>
      </w:r>
      <w:r w:rsidR="00695131" w:rsidRPr="001158B8">
        <w:rPr>
          <w:rFonts w:ascii="Times New Roman" w:hAnsi="Times New Roman" w:cs="Times New Roman"/>
          <w:spacing w:val="-1"/>
          <w:sz w:val="28"/>
          <w:szCs w:val="24"/>
        </w:rPr>
        <w:t>тре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бований</w:t>
      </w:r>
      <w:r w:rsidRPr="001158B8">
        <w:rPr>
          <w:rFonts w:ascii="Times New Roman" w:hAnsi="Times New Roman" w:cs="Times New Roman"/>
          <w:spacing w:val="55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нормативов</w:t>
      </w:r>
      <w:r w:rsidRPr="001158B8">
        <w:rPr>
          <w:rFonts w:ascii="Times New Roman" w:hAnsi="Times New Roman" w:cs="Times New Roman"/>
          <w:spacing w:val="56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сброса</w:t>
      </w:r>
      <w:r w:rsidRPr="001158B8">
        <w:rPr>
          <w:rFonts w:ascii="Times New Roman" w:hAnsi="Times New Roman" w:cs="Times New Roman"/>
          <w:spacing w:val="54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очищенных</w:t>
      </w:r>
      <w:r w:rsidRPr="001158B8">
        <w:rPr>
          <w:rFonts w:ascii="Times New Roman" w:hAnsi="Times New Roman" w:cs="Times New Roman"/>
          <w:spacing w:val="57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сточных вод в водоемы</w:t>
      </w:r>
      <w:r w:rsidR="00AC5C00" w:rsidRPr="001158B8">
        <w:rPr>
          <w:rFonts w:ascii="Times New Roman" w:hAnsi="Times New Roman" w:cs="Times New Roman"/>
          <w:spacing w:val="-1"/>
          <w:sz w:val="28"/>
          <w:szCs w:val="24"/>
        </w:rPr>
        <w:t>.</w:t>
      </w:r>
    </w:p>
    <w:p w14:paraId="57413347" w14:textId="59E3C7EE" w:rsidR="001158B8" w:rsidRDefault="001158B8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14:paraId="0587B926" w14:textId="1279E183" w:rsidR="00D62879" w:rsidRPr="001158B8" w:rsidRDefault="00D62879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>4.4. Сведения о вновь строящихся, реконструируемых и предлагаемых к выводу из эксплуатации объектах централизованной системы водоотведения</w:t>
      </w:r>
    </w:p>
    <w:p w14:paraId="35B85754" w14:textId="77777777" w:rsidR="00227F3E" w:rsidRPr="00626DA2" w:rsidRDefault="00227F3E" w:rsidP="00F3252E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1"/>
          <w:sz w:val="8"/>
          <w:szCs w:val="8"/>
        </w:rPr>
      </w:pPr>
    </w:p>
    <w:p w14:paraId="14478D72" w14:textId="27D5EA2A" w:rsidR="007D2EA2" w:rsidRDefault="00F3252E" w:rsidP="00F3252E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1"/>
          <w:sz w:val="28"/>
          <w:szCs w:val="24"/>
        </w:rPr>
      </w:pPr>
      <w:r w:rsidRPr="00F3252E">
        <w:rPr>
          <w:rFonts w:ascii="Times New Roman" w:hAnsi="Times New Roman" w:cs="Times New Roman"/>
          <w:color w:val="1D1B11"/>
          <w:spacing w:val="-1"/>
          <w:sz w:val="28"/>
          <w:szCs w:val="24"/>
        </w:rPr>
        <w:t>Очистные</w:t>
      </w:r>
      <w:r w:rsidR="007D2EA2" w:rsidRPr="00F3252E">
        <w:rPr>
          <w:rFonts w:ascii="Times New Roman" w:hAnsi="Times New Roman" w:cs="Times New Roman"/>
          <w:color w:val="1D1B11"/>
          <w:spacing w:val="-1"/>
          <w:sz w:val="28"/>
          <w:szCs w:val="24"/>
        </w:rPr>
        <w:t xml:space="preserve"> сооружени</w:t>
      </w:r>
      <w:r w:rsidRPr="00F3252E">
        <w:rPr>
          <w:rFonts w:ascii="Times New Roman" w:hAnsi="Times New Roman" w:cs="Times New Roman"/>
          <w:color w:val="1D1B11"/>
          <w:spacing w:val="-1"/>
          <w:sz w:val="28"/>
          <w:szCs w:val="24"/>
        </w:rPr>
        <w:t xml:space="preserve">я </w:t>
      </w:r>
      <w:r w:rsidR="007D2EA2" w:rsidRPr="00F3252E">
        <w:rPr>
          <w:rFonts w:ascii="Times New Roman" w:hAnsi="Times New Roman" w:cs="Times New Roman"/>
          <w:color w:val="1D1B11"/>
          <w:spacing w:val="-1"/>
          <w:sz w:val="28"/>
          <w:szCs w:val="24"/>
        </w:rPr>
        <w:t xml:space="preserve">системы канализации </w:t>
      </w:r>
      <w:r w:rsidRPr="00F3252E">
        <w:rPr>
          <w:rFonts w:ascii="Times New Roman" w:hAnsi="Times New Roman" w:cs="Times New Roman"/>
          <w:color w:val="1D1B11"/>
          <w:spacing w:val="-1"/>
          <w:sz w:val="28"/>
          <w:szCs w:val="24"/>
        </w:rPr>
        <w:t>будут иметь производительность</w:t>
      </w:r>
      <w:r w:rsidR="007D2EA2" w:rsidRPr="00F3252E">
        <w:rPr>
          <w:rFonts w:ascii="Times New Roman" w:hAnsi="Times New Roman" w:cs="Times New Roman"/>
          <w:color w:val="1D1B11"/>
          <w:spacing w:val="-1"/>
          <w:sz w:val="28"/>
          <w:szCs w:val="24"/>
        </w:rPr>
        <w:t xml:space="preserve"> </w:t>
      </w:r>
      <w:r w:rsidR="00DF0CD4">
        <w:rPr>
          <w:rFonts w:ascii="Times New Roman" w:hAnsi="Times New Roman" w:cs="Times New Roman"/>
          <w:color w:val="1D1B11"/>
          <w:spacing w:val="-1"/>
          <w:sz w:val="28"/>
          <w:szCs w:val="24"/>
        </w:rPr>
        <w:t>9</w:t>
      </w:r>
      <w:r w:rsidR="007D2EA2" w:rsidRPr="00F3252E">
        <w:rPr>
          <w:rFonts w:ascii="Times New Roman" w:hAnsi="Times New Roman" w:cs="Times New Roman"/>
          <w:color w:val="1D1B11"/>
          <w:spacing w:val="-1"/>
          <w:sz w:val="28"/>
          <w:szCs w:val="24"/>
        </w:rPr>
        <w:t>00 м</w:t>
      </w:r>
      <w:r w:rsidR="007D2EA2" w:rsidRPr="00F3252E">
        <w:rPr>
          <w:rFonts w:ascii="Times New Roman" w:hAnsi="Times New Roman" w:cs="Times New Roman"/>
          <w:color w:val="1D1B11"/>
          <w:spacing w:val="-1"/>
          <w:sz w:val="28"/>
          <w:szCs w:val="24"/>
          <w:vertAlign w:val="superscript"/>
        </w:rPr>
        <w:t>3</w:t>
      </w:r>
      <w:r w:rsidRPr="00F3252E">
        <w:rPr>
          <w:rFonts w:ascii="Times New Roman" w:hAnsi="Times New Roman" w:cs="Times New Roman"/>
          <w:color w:val="1D1B11"/>
          <w:spacing w:val="-1"/>
          <w:sz w:val="28"/>
          <w:szCs w:val="24"/>
        </w:rPr>
        <w:t>/</w:t>
      </w:r>
      <w:proofErr w:type="spellStart"/>
      <w:r w:rsidRPr="00F3252E">
        <w:rPr>
          <w:rFonts w:ascii="Times New Roman" w:hAnsi="Times New Roman" w:cs="Times New Roman"/>
          <w:color w:val="1D1B11"/>
          <w:spacing w:val="-1"/>
          <w:sz w:val="28"/>
          <w:szCs w:val="24"/>
        </w:rPr>
        <w:t>сут</w:t>
      </w:r>
      <w:proofErr w:type="spellEnd"/>
      <w:r w:rsidRPr="00F3252E">
        <w:rPr>
          <w:rFonts w:ascii="Times New Roman" w:hAnsi="Times New Roman" w:cs="Times New Roman"/>
          <w:color w:val="1D1B11"/>
          <w:spacing w:val="-1"/>
          <w:sz w:val="28"/>
          <w:szCs w:val="24"/>
        </w:rPr>
        <w:t>. Протяженность сетей</w:t>
      </w:r>
      <w:r w:rsidR="00626DA2">
        <w:rPr>
          <w:rFonts w:ascii="Times New Roman" w:hAnsi="Times New Roman" w:cs="Times New Roman"/>
          <w:color w:val="1D1B11"/>
          <w:spacing w:val="-1"/>
          <w:sz w:val="28"/>
          <w:szCs w:val="24"/>
        </w:rPr>
        <w:t>,</w:t>
      </w:r>
      <w:r w:rsidRPr="00F3252E">
        <w:rPr>
          <w:rFonts w:ascii="Times New Roman" w:hAnsi="Times New Roman" w:cs="Times New Roman"/>
          <w:color w:val="1D1B11"/>
          <w:spacing w:val="-1"/>
          <w:sz w:val="28"/>
          <w:szCs w:val="24"/>
        </w:rPr>
        <w:t xml:space="preserve"> </w:t>
      </w:r>
      <w:r w:rsidR="00626DA2">
        <w:rPr>
          <w:rFonts w:ascii="Times New Roman" w:hAnsi="Times New Roman" w:cs="Times New Roman"/>
          <w:color w:val="1D1B11"/>
          <w:spacing w:val="-1"/>
          <w:sz w:val="28"/>
          <w:szCs w:val="24"/>
        </w:rPr>
        <w:t xml:space="preserve">подлежащих замене, составляет </w:t>
      </w:r>
      <w:r w:rsidR="00211DBE">
        <w:rPr>
          <w:rFonts w:ascii="Times New Roman" w:hAnsi="Times New Roman" w:cs="Times New Roman"/>
          <w:color w:val="1D1B11"/>
          <w:spacing w:val="-1"/>
          <w:sz w:val="28"/>
          <w:szCs w:val="24"/>
        </w:rPr>
        <w:t>6,680</w:t>
      </w:r>
      <w:r w:rsidR="00626DA2">
        <w:rPr>
          <w:rFonts w:ascii="Times New Roman" w:hAnsi="Times New Roman" w:cs="Times New Roman"/>
          <w:color w:val="1D1B11"/>
          <w:spacing w:val="-1"/>
          <w:sz w:val="28"/>
          <w:szCs w:val="24"/>
        </w:rPr>
        <w:t xml:space="preserve"> км.</w:t>
      </w:r>
    </w:p>
    <w:p w14:paraId="7E98F903" w14:textId="5AF43F2F" w:rsidR="00626DA2" w:rsidRDefault="00626DA2" w:rsidP="00F3252E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1"/>
          <w:sz w:val="28"/>
          <w:szCs w:val="24"/>
        </w:rPr>
      </w:pPr>
    </w:p>
    <w:p w14:paraId="6728E1E9" w14:textId="266FA0CE" w:rsidR="00626DA2" w:rsidRDefault="00626DA2" w:rsidP="00F3252E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1"/>
          <w:sz w:val="28"/>
          <w:szCs w:val="24"/>
        </w:rPr>
      </w:pPr>
    </w:p>
    <w:p w14:paraId="2378CDAA" w14:textId="6C76A987" w:rsidR="00626DA2" w:rsidRDefault="00626DA2" w:rsidP="00F3252E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1"/>
          <w:sz w:val="28"/>
          <w:szCs w:val="24"/>
        </w:rPr>
      </w:pPr>
    </w:p>
    <w:p w14:paraId="1F5297C8" w14:textId="3E959153" w:rsidR="00626DA2" w:rsidRDefault="00626DA2" w:rsidP="00F3252E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1"/>
          <w:sz w:val="28"/>
          <w:szCs w:val="24"/>
        </w:rPr>
      </w:pPr>
    </w:p>
    <w:p w14:paraId="0AF4E370" w14:textId="77777777" w:rsidR="00626DA2" w:rsidRDefault="00626DA2" w:rsidP="00F3252E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1"/>
          <w:sz w:val="28"/>
          <w:szCs w:val="24"/>
        </w:rPr>
      </w:pPr>
    </w:p>
    <w:p w14:paraId="6FADA76C" w14:textId="1DCDACC4" w:rsidR="00D62879" w:rsidRPr="001158B8" w:rsidRDefault="00D62879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lastRenderedPageBreak/>
        <w:t>4.5. Сведения 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</w:t>
      </w:r>
    </w:p>
    <w:p w14:paraId="1B3ADC50" w14:textId="77777777" w:rsidR="00036E97" w:rsidRPr="00626DA2" w:rsidRDefault="00036E97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59CE4F74" w14:textId="2191923F" w:rsidR="00BE51BF" w:rsidRDefault="00626DA2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4"/>
        </w:rPr>
      </w:pPr>
      <w:r w:rsidRPr="00626DA2">
        <w:rPr>
          <w:rFonts w:ascii="Times New Roman" w:hAnsi="Times New Roman" w:cs="Times New Roman"/>
          <w:spacing w:val="-1"/>
          <w:sz w:val="28"/>
          <w:szCs w:val="24"/>
        </w:rPr>
        <w:t>Строительство систем диспетчеризации, телемеханизации и автоматизированных систем управления режимами водоотведения должно предусматриваться на стадии проектирования канализационно-очистных сооружений.</w:t>
      </w:r>
    </w:p>
    <w:p w14:paraId="68A44D61" w14:textId="77777777" w:rsidR="00626DA2" w:rsidRPr="001158B8" w:rsidRDefault="00626DA2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4"/>
        </w:rPr>
      </w:pPr>
    </w:p>
    <w:p w14:paraId="353F105E" w14:textId="023981EC" w:rsidR="00954DA5" w:rsidRPr="001158B8" w:rsidRDefault="00954DA5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>4.6. Описание вариантов маршрутов прохождения трубопроводов (трасс) по территории поселения, городского округа, расположения намечаемых площадок под строительство сооружений водоотведения и их обоснование</w:t>
      </w:r>
    </w:p>
    <w:p w14:paraId="3C22981E" w14:textId="77777777" w:rsidR="00036E97" w:rsidRPr="00626DA2" w:rsidRDefault="00036E97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178C318A" w14:textId="0E7692C3" w:rsidR="00F3252E" w:rsidRDefault="00626DA2" w:rsidP="00626DA2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z w:val="28"/>
          <w:szCs w:val="24"/>
        </w:rPr>
      </w:pPr>
      <w:r w:rsidRPr="00626DA2">
        <w:rPr>
          <w:rFonts w:ascii="Times New Roman" w:hAnsi="Times New Roman" w:cs="Times New Roman"/>
          <w:color w:val="1D1B11"/>
          <w:sz w:val="28"/>
          <w:szCs w:val="24"/>
        </w:rPr>
        <w:t xml:space="preserve">Сети водоотведения с </w:t>
      </w:r>
      <w:proofErr w:type="spellStart"/>
      <w:r w:rsidRPr="00626DA2">
        <w:rPr>
          <w:rFonts w:ascii="Times New Roman" w:hAnsi="Times New Roman" w:cs="Times New Roman"/>
          <w:color w:val="1D1B11"/>
          <w:sz w:val="28"/>
          <w:szCs w:val="24"/>
        </w:rPr>
        <w:t>п.г.т</w:t>
      </w:r>
      <w:proofErr w:type="spellEnd"/>
      <w:r w:rsidRPr="00626DA2">
        <w:rPr>
          <w:rFonts w:ascii="Times New Roman" w:hAnsi="Times New Roman" w:cs="Times New Roman"/>
          <w:color w:val="1D1B11"/>
          <w:sz w:val="28"/>
          <w:szCs w:val="24"/>
        </w:rPr>
        <w:t>.</w:t>
      </w:r>
      <w:r>
        <w:rPr>
          <w:rFonts w:ascii="Times New Roman" w:hAnsi="Times New Roman" w:cs="Times New Roman"/>
          <w:color w:val="1D1B11"/>
          <w:sz w:val="28"/>
          <w:szCs w:val="24"/>
        </w:rPr>
        <w:t xml:space="preserve"> </w:t>
      </w:r>
      <w:r w:rsidRPr="00626DA2">
        <w:rPr>
          <w:rFonts w:ascii="Times New Roman" w:hAnsi="Times New Roman" w:cs="Times New Roman"/>
          <w:color w:val="1D1B11"/>
          <w:sz w:val="28"/>
          <w:szCs w:val="24"/>
        </w:rPr>
        <w:t>Беринговский планируется прокладывать преимущественно в подземном исполнении в существующем канале.</w:t>
      </w:r>
    </w:p>
    <w:p w14:paraId="75E8EF92" w14:textId="2EA53661" w:rsidR="00626DA2" w:rsidRPr="00626DA2" w:rsidRDefault="00626DA2" w:rsidP="00626DA2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z w:val="28"/>
          <w:szCs w:val="24"/>
        </w:rPr>
      </w:pPr>
      <w:r w:rsidRPr="00626DA2">
        <w:rPr>
          <w:rFonts w:ascii="Times New Roman" w:hAnsi="Times New Roman" w:cs="Times New Roman"/>
          <w:color w:val="1D1B11"/>
          <w:sz w:val="28"/>
          <w:szCs w:val="24"/>
        </w:rPr>
        <w:t>Расположение площадок под строительство сооружений водоотведения (КОС) должно выбираться исходя из данных геологических изысканий на стадии проектирования.</w:t>
      </w:r>
    </w:p>
    <w:p w14:paraId="1809FE72" w14:textId="77777777" w:rsidR="007D2EA2" w:rsidRPr="001158B8" w:rsidRDefault="007D2EA2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4"/>
        </w:rPr>
      </w:pPr>
    </w:p>
    <w:p w14:paraId="2C5891B9" w14:textId="6AA87BD9" w:rsidR="00954DA5" w:rsidRPr="001158B8" w:rsidRDefault="00954DA5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>4.7. Границы и характеристики охранных зон сетей и сооружений централизованной системы водоотведения</w:t>
      </w:r>
    </w:p>
    <w:p w14:paraId="52731F73" w14:textId="77777777" w:rsidR="007D2EA2" w:rsidRPr="00626DA2" w:rsidRDefault="007D2EA2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1"/>
          <w:sz w:val="8"/>
          <w:szCs w:val="8"/>
        </w:rPr>
      </w:pPr>
    </w:p>
    <w:p w14:paraId="38A0AD2B" w14:textId="77777777" w:rsidR="00FC2E44" w:rsidRPr="001158B8" w:rsidRDefault="00FC2E44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1"/>
          <w:sz w:val="28"/>
          <w:szCs w:val="24"/>
        </w:rPr>
      </w:pPr>
      <w:r w:rsidRPr="001158B8">
        <w:rPr>
          <w:rFonts w:ascii="Times New Roman" w:hAnsi="Times New Roman" w:cs="Times New Roman"/>
          <w:color w:val="1D1B11"/>
          <w:spacing w:val="-1"/>
          <w:sz w:val="28"/>
          <w:szCs w:val="24"/>
        </w:rPr>
        <w:t>Санитарно-защитные зоны объектов централизованной системы водоотведения следует устанавливать, учитывая принципы санитарно-защитных зон, приведенные ниже.</w:t>
      </w:r>
    </w:p>
    <w:p w14:paraId="04853479" w14:textId="77777777" w:rsidR="00FC2E44" w:rsidRPr="001158B8" w:rsidRDefault="00FC2E44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1"/>
          <w:sz w:val="28"/>
          <w:szCs w:val="24"/>
        </w:rPr>
      </w:pPr>
      <w:r w:rsidRPr="001158B8">
        <w:rPr>
          <w:rFonts w:ascii="Times New Roman" w:hAnsi="Times New Roman" w:cs="Times New Roman"/>
          <w:color w:val="1D1B11"/>
          <w:spacing w:val="-1"/>
          <w:sz w:val="28"/>
          <w:szCs w:val="24"/>
        </w:rPr>
        <w:t>Охранная зона канализационных коллекторов – это территории, прилегающие к пролегающим в земле сетям, на расстоянии 5 м в обе стороны от трубопроводов. В охранной зоне канализационных коллекторов должно быть гарантировано отсутствие, строений и водных объектов, что позволяет безопасно эксплуатировать данные объекты.</w:t>
      </w:r>
    </w:p>
    <w:p w14:paraId="053AC5A6" w14:textId="21F7343F" w:rsidR="00FC2E44" w:rsidRPr="001158B8" w:rsidRDefault="00FC2E44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1"/>
          <w:sz w:val="28"/>
          <w:szCs w:val="24"/>
        </w:rPr>
      </w:pPr>
      <w:r w:rsidRPr="001158B8">
        <w:rPr>
          <w:rFonts w:ascii="Times New Roman" w:hAnsi="Times New Roman" w:cs="Times New Roman"/>
          <w:color w:val="1D1B11"/>
          <w:spacing w:val="-1"/>
          <w:sz w:val="28"/>
          <w:szCs w:val="24"/>
        </w:rPr>
        <w:t xml:space="preserve">Санитарно-защитные зоны для канализационных очистных сооружений и насосных станций должны быть организованы согласно с требованиями СанПиН </w:t>
      </w:r>
      <w:r w:rsidRPr="001158B8">
        <w:rPr>
          <w:rFonts w:ascii="Times New Roman" w:hAnsi="Times New Roman" w:cs="Times New Roman"/>
          <w:color w:val="1D1B11"/>
          <w:spacing w:val="-1"/>
          <w:sz w:val="28"/>
          <w:szCs w:val="24"/>
        </w:rPr>
        <w:lastRenderedPageBreak/>
        <w:t>2.</w:t>
      </w:r>
      <w:r w:rsidR="002D07A5">
        <w:rPr>
          <w:rFonts w:ascii="Times New Roman" w:hAnsi="Times New Roman" w:cs="Times New Roman"/>
          <w:color w:val="1D1B11"/>
          <w:spacing w:val="-1"/>
          <w:sz w:val="28"/>
          <w:szCs w:val="24"/>
        </w:rPr>
        <w:t>2.1/2.1.1.1200-03 «</w:t>
      </w:r>
      <w:r w:rsidR="002D07A5" w:rsidRPr="002D07A5">
        <w:rPr>
          <w:rFonts w:ascii="Times New Roman" w:hAnsi="Times New Roman" w:cs="Times New Roman"/>
          <w:color w:val="1D1B11"/>
          <w:spacing w:val="-1"/>
          <w:sz w:val="28"/>
          <w:szCs w:val="24"/>
        </w:rPr>
        <w:t>Санитарно-защитные зоны и санитарная классификация предприя</w:t>
      </w:r>
      <w:r w:rsidR="002D07A5">
        <w:rPr>
          <w:rFonts w:ascii="Times New Roman" w:hAnsi="Times New Roman" w:cs="Times New Roman"/>
          <w:color w:val="1D1B11"/>
          <w:spacing w:val="-1"/>
          <w:sz w:val="28"/>
          <w:szCs w:val="24"/>
        </w:rPr>
        <w:t>тий, сооружений и иных объектов»</w:t>
      </w:r>
      <w:r w:rsidRPr="001158B8">
        <w:rPr>
          <w:rFonts w:ascii="Times New Roman" w:hAnsi="Times New Roman" w:cs="Times New Roman"/>
          <w:color w:val="1D1B11"/>
          <w:spacing w:val="-1"/>
          <w:sz w:val="28"/>
          <w:szCs w:val="24"/>
        </w:rPr>
        <w:t xml:space="preserve"> и приведены в таблице 3.</w:t>
      </w:r>
    </w:p>
    <w:p w14:paraId="3ABD33EB" w14:textId="77777777" w:rsidR="00FC2E44" w:rsidRPr="001158B8" w:rsidRDefault="00FC2E44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1"/>
          <w:sz w:val="28"/>
          <w:szCs w:val="24"/>
        </w:rPr>
      </w:pPr>
      <w:r w:rsidRPr="001158B8">
        <w:rPr>
          <w:rFonts w:ascii="Times New Roman" w:hAnsi="Times New Roman" w:cs="Times New Roman"/>
          <w:color w:val="1D1B11"/>
          <w:spacing w:val="-1"/>
          <w:sz w:val="28"/>
          <w:szCs w:val="24"/>
        </w:rPr>
        <w:t>Санитарно-защитные зоны от очистных сооружений поверхностного стока открытого типа до жилой территории следует принимать 100 м, закрытого типа - 50 м. Кроме того, устанавливаются санитарно-защитные зоны от сливных станций в размере 300 м.</w:t>
      </w:r>
    </w:p>
    <w:p w14:paraId="54A84224" w14:textId="5CA430F6" w:rsidR="007D2EA2" w:rsidRDefault="007D2EA2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right="-9" w:firstLine="566"/>
        <w:jc w:val="both"/>
        <w:rPr>
          <w:rFonts w:ascii="Times New Roman" w:hAnsi="Times New Roman" w:cs="Times New Roman"/>
          <w:color w:val="1D1B11"/>
          <w:spacing w:val="-1"/>
          <w:sz w:val="28"/>
          <w:szCs w:val="24"/>
        </w:rPr>
      </w:pPr>
    </w:p>
    <w:p w14:paraId="28D1872F" w14:textId="239C176D" w:rsidR="00FC2E44" w:rsidRPr="001158B8" w:rsidRDefault="00FC2E44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/>
        <w:jc w:val="both"/>
        <w:rPr>
          <w:rFonts w:ascii="Times New Roman" w:hAnsi="Times New Roman" w:cs="Times New Roman"/>
          <w:sz w:val="28"/>
          <w:szCs w:val="24"/>
        </w:rPr>
      </w:pPr>
      <w:r w:rsidRPr="001158B8">
        <w:rPr>
          <w:rFonts w:ascii="Times New Roman" w:hAnsi="Times New Roman" w:cs="Times New Roman"/>
          <w:sz w:val="28"/>
          <w:szCs w:val="24"/>
        </w:rPr>
        <w:t>Таблица 3. Зоны санитарной защиты канализационных очистных сооружений</w:t>
      </w:r>
    </w:p>
    <w:tbl>
      <w:tblPr>
        <w:tblW w:w="1007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5"/>
        <w:gridCol w:w="1134"/>
        <w:gridCol w:w="1134"/>
        <w:gridCol w:w="1134"/>
        <w:gridCol w:w="1211"/>
      </w:tblGrid>
      <w:tr w:rsidR="00FC2E44" w:rsidRPr="001158B8" w14:paraId="1B32B7C1" w14:textId="7393ADC5" w:rsidTr="00FC2E44">
        <w:trPr>
          <w:trHeight w:val="20"/>
          <w:tblHeader/>
          <w:jc w:val="center"/>
        </w:trPr>
        <w:tc>
          <w:tcPr>
            <w:tcW w:w="5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E5F93" w14:textId="03FB8EF1" w:rsidR="00FC2E44" w:rsidRPr="001158B8" w:rsidRDefault="00FC2E44" w:rsidP="001158B8">
            <w:pPr>
              <w:pStyle w:val="a6"/>
              <w:jc w:val="center"/>
              <w:rPr>
                <w:sz w:val="24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0"/>
              </w:rPr>
              <w:t>Сооружения для очистки сточных вод</w:t>
            </w:r>
          </w:p>
        </w:tc>
        <w:tc>
          <w:tcPr>
            <w:tcW w:w="46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E62BE" w14:textId="7CCBBAA0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0"/>
              </w:rPr>
              <w:t>Расстояние при расчетной производительности очистных сооружений тыс. м</w:t>
            </w:r>
            <w:r w:rsidRPr="001158B8">
              <w:rPr>
                <w:rFonts w:ascii="Times New Roman" w:hAnsi="Times New Roman" w:cs="Times New Roman"/>
                <w:b/>
                <w:sz w:val="24"/>
                <w:szCs w:val="20"/>
                <w:vertAlign w:val="superscript"/>
              </w:rPr>
              <w:t>3</w:t>
            </w:r>
            <w:r w:rsidRPr="001158B8">
              <w:rPr>
                <w:rFonts w:ascii="Times New Roman" w:hAnsi="Times New Roman" w:cs="Times New Roman"/>
                <w:b/>
                <w:sz w:val="24"/>
                <w:szCs w:val="20"/>
              </w:rPr>
              <w:t>/сутки, м</w:t>
            </w:r>
          </w:p>
        </w:tc>
      </w:tr>
      <w:tr w:rsidR="00FC2E44" w:rsidRPr="001158B8" w14:paraId="2C9CD736" w14:textId="229ED663" w:rsidTr="00FC2E44">
        <w:trPr>
          <w:trHeight w:val="262"/>
          <w:tblHeader/>
          <w:jc w:val="center"/>
        </w:trPr>
        <w:tc>
          <w:tcPr>
            <w:tcW w:w="5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AAFB9" w14:textId="77777777" w:rsidR="00FC2E44" w:rsidRPr="001158B8" w:rsidRDefault="00FC2E44" w:rsidP="001158B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9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332F7" w14:textId="236DC3FB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0"/>
              </w:rPr>
              <w:t>до 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325E2" w14:textId="77777777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более 0,2 </w:t>
            </w:r>
          </w:p>
          <w:p w14:paraId="59578519" w14:textId="3CF1512D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0"/>
              </w:rPr>
              <w:t>до 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38186" w14:textId="585383B7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0"/>
              </w:rPr>
              <w:t>более 5 до 50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352C1" w14:textId="1817A8EC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0"/>
              </w:rPr>
              <w:t>более 50 до 280</w:t>
            </w:r>
          </w:p>
        </w:tc>
      </w:tr>
      <w:tr w:rsidR="00FC2E44" w:rsidRPr="001158B8" w14:paraId="4B644058" w14:textId="28DA9832" w:rsidTr="00FC2E44">
        <w:trPr>
          <w:trHeight w:val="264"/>
          <w:tblHeader/>
          <w:jc w:val="center"/>
        </w:trPr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D1055" w14:textId="69EC62F9" w:rsidR="00FC2E44" w:rsidRPr="001158B8" w:rsidRDefault="00FC2E44" w:rsidP="001158B8">
            <w:pPr>
              <w:pStyle w:val="a6"/>
              <w:ind w:left="78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Насосные станции и аварийно-регулирующие резервуары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84A52" w14:textId="4D0165EF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80387" w14:textId="49B0651B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C46C7" w14:textId="0F238A23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D8716" w14:textId="61772592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30</w:t>
            </w:r>
          </w:p>
        </w:tc>
      </w:tr>
      <w:tr w:rsidR="00FC2E44" w:rsidRPr="001158B8" w14:paraId="619D0E57" w14:textId="77777777" w:rsidTr="00FC2E44">
        <w:trPr>
          <w:trHeight w:val="264"/>
          <w:tblHeader/>
          <w:jc w:val="center"/>
        </w:trPr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7CC15" w14:textId="7085D574" w:rsidR="00FC2E44" w:rsidRPr="001158B8" w:rsidRDefault="00FC2E44" w:rsidP="001158B8">
            <w:pPr>
              <w:pStyle w:val="a6"/>
              <w:ind w:left="78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 xml:space="preserve">Сооружения для механической и биологической очистки с иловыми площадками для </w:t>
            </w:r>
            <w:proofErr w:type="spellStart"/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сброженных</w:t>
            </w:r>
            <w:proofErr w:type="spellEnd"/>
            <w:r w:rsidRPr="001158B8">
              <w:rPr>
                <w:rFonts w:ascii="Times New Roman" w:hAnsi="Times New Roman" w:cs="Times New Roman"/>
                <w:sz w:val="24"/>
                <w:szCs w:val="20"/>
              </w:rPr>
              <w:t xml:space="preserve"> осадков, а также иловые площадки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D4067" w14:textId="540EAF4F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BC81" w14:textId="32D2979A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8A244" w14:textId="3B9A8AFB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5D8DB" w14:textId="32E94F78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500</w:t>
            </w:r>
          </w:p>
        </w:tc>
      </w:tr>
      <w:tr w:rsidR="00FC2E44" w:rsidRPr="001158B8" w14:paraId="7AFF4DBC" w14:textId="77777777" w:rsidTr="00FC2E44">
        <w:trPr>
          <w:trHeight w:val="264"/>
          <w:tblHeader/>
          <w:jc w:val="center"/>
        </w:trPr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571E0" w14:textId="186A7658" w:rsidR="00FC2E44" w:rsidRPr="001158B8" w:rsidRDefault="00FC2E44" w:rsidP="001158B8">
            <w:pPr>
              <w:pStyle w:val="a6"/>
              <w:ind w:left="78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Сооружения для механической и биологической очистки с термомеханической обработкой осадка в закрытых помещениях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E9F40" w14:textId="526844A9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04446" w14:textId="051EF4DE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80C2C" w14:textId="0FA4AA97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7A62F" w14:textId="3B311056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400</w:t>
            </w:r>
          </w:p>
        </w:tc>
      </w:tr>
      <w:tr w:rsidR="00FC2E44" w:rsidRPr="001158B8" w14:paraId="0AEFB0B4" w14:textId="5304376D" w:rsidTr="00FC2E44">
        <w:trPr>
          <w:trHeight w:val="255"/>
          <w:tblHeader/>
          <w:jc w:val="center"/>
        </w:trPr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427F" w14:textId="77777777" w:rsidR="00FC2E44" w:rsidRPr="001158B8" w:rsidRDefault="00FC2E44" w:rsidP="001158B8">
            <w:pPr>
              <w:pStyle w:val="a6"/>
              <w:ind w:left="78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Поля</w:t>
            </w:r>
          </w:p>
          <w:p w14:paraId="0D098708" w14:textId="77777777" w:rsidR="00FC2E44" w:rsidRPr="001158B8" w:rsidRDefault="00FC2E44" w:rsidP="001158B8">
            <w:pPr>
              <w:pStyle w:val="a6"/>
              <w:ind w:left="78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24" w:name="а)_фильтрации"/>
            <w:bookmarkEnd w:id="24"/>
            <w:r w:rsidRPr="001158B8">
              <w:rPr>
                <w:rFonts w:ascii="Times New Roman" w:hAnsi="Times New Roman" w:cs="Times New Roman"/>
                <w:sz w:val="24"/>
                <w:szCs w:val="20"/>
              </w:rPr>
              <w:t xml:space="preserve">а) фильтрации </w:t>
            </w:r>
            <w:bookmarkStart w:id="25" w:name="б)_орошения"/>
            <w:bookmarkEnd w:id="25"/>
          </w:p>
          <w:p w14:paraId="2D3E60A5" w14:textId="418DE877" w:rsidR="00FC2E44" w:rsidRPr="001158B8" w:rsidRDefault="00FC2E44" w:rsidP="001158B8">
            <w:pPr>
              <w:pStyle w:val="a6"/>
              <w:ind w:left="78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б) орошения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C96E5" w14:textId="77777777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200</w:t>
            </w:r>
          </w:p>
          <w:p w14:paraId="4D0E68C4" w14:textId="33CB030A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06F93" w14:textId="77777777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300</w:t>
            </w:r>
          </w:p>
          <w:p w14:paraId="3CD60457" w14:textId="35703A31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53388" w14:textId="77777777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500</w:t>
            </w:r>
          </w:p>
          <w:p w14:paraId="79714EF9" w14:textId="280FCE26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45236" w14:textId="77777777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1000</w:t>
            </w:r>
          </w:p>
          <w:p w14:paraId="63CF21AB" w14:textId="51FD4093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1000</w:t>
            </w:r>
          </w:p>
        </w:tc>
      </w:tr>
      <w:tr w:rsidR="00FC2E44" w:rsidRPr="001158B8" w14:paraId="65188C6E" w14:textId="1C4B8B7E" w:rsidTr="006C4CC0">
        <w:trPr>
          <w:trHeight w:val="414"/>
          <w:tblHeader/>
          <w:jc w:val="center"/>
        </w:trPr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66951" w14:textId="59028D8D" w:rsidR="00FC2E44" w:rsidRPr="001158B8" w:rsidRDefault="00FC2E44" w:rsidP="001158B8">
            <w:pPr>
              <w:pStyle w:val="a6"/>
              <w:ind w:left="78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Биологические пруды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3384C" w14:textId="10C411C7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3766D" w14:textId="4CEABE62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323FD" w14:textId="7EB37799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3299B" w14:textId="4ABF83C1" w:rsidR="00FC2E44" w:rsidRPr="001158B8" w:rsidRDefault="00FC2E44" w:rsidP="001158B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158B8">
              <w:rPr>
                <w:rFonts w:ascii="Times New Roman" w:hAnsi="Times New Roman" w:cs="Times New Roman"/>
                <w:sz w:val="24"/>
                <w:szCs w:val="20"/>
              </w:rPr>
              <w:t>300</w:t>
            </w:r>
          </w:p>
        </w:tc>
      </w:tr>
    </w:tbl>
    <w:p w14:paraId="258A55EC" w14:textId="77777777" w:rsidR="007D2EA2" w:rsidRDefault="007D2EA2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4"/>
        </w:rPr>
      </w:pPr>
    </w:p>
    <w:p w14:paraId="58F003FC" w14:textId="207DA6CB" w:rsidR="00954DA5" w:rsidRPr="001158B8" w:rsidRDefault="00954DA5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>4.8. Границы планируемых зон размещения объектов централизованной системы водоотведения</w:t>
      </w:r>
    </w:p>
    <w:p w14:paraId="3F9B0259" w14:textId="77777777" w:rsidR="00036E97" w:rsidRPr="00626DA2" w:rsidRDefault="00036E97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8"/>
          <w:szCs w:val="8"/>
        </w:rPr>
      </w:pPr>
    </w:p>
    <w:p w14:paraId="60F66E74" w14:textId="3EDE790A" w:rsidR="00954DA5" w:rsidRPr="001158B8" w:rsidRDefault="00954DA5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4"/>
        </w:rPr>
      </w:pPr>
      <w:r w:rsidRPr="001158B8">
        <w:rPr>
          <w:rFonts w:ascii="Times New Roman" w:hAnsi="Times New Roman" w:cs="Times New Roman"/>
          <w:spacing w:val="-1"/>
          <w:sz w:val="28"/>
          <w:szCs w:val="24"/>
        </w:rPr>
        <w:t>Границы планируемых зон размещения объектов централизованной системы водоотведения возможно учесть только на стадии выполнения предпроектных работ в части урегулирования земельно-правовых вопросов.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br w:type="page"/>
      </w:r>
    </w:p>
    <w:p w14:paraId="1E2D11C0" w14:textId="04774861" w:rsidR="00FD6024" w:rsidRPr="001158B8" w:rsidRDefault="008E7D99" w:rsidP="001158B8">
      <w:pPr>
        <w:pStyle w:val="2"/>
        <w:spacing w:line="360" w:lineRule="auto"/>
        <w:ind w:left="284"/>
        <w:jc w:val="both"/>
        <w:rPr>
          <w:szCs w:val="24"/>
        </w:rPr>
      </w:pPr>
      <w:bookmarkStart w:id="26" w:name="_Toc144079250"/>
      <w:r w:rsidRPr="001158B8">
        <w:rPr>
          <w:szCs w:val="24"/>
        </w:rPr>
        <w:lastRenderedPageBreak/>
        <w:t xml:space="preserve">Раздел 5. </w:t>
      </w:r>
      <w:r w:rsidR="00FD6024" w:rsidRPr="001158B8">
        <w:rPr>
          <w:szCs w:val="24"/>
        </w:rPr>
        <w:t xml:space="preserve">Экологические аспекты мероприятий по строительству и </w:t>
      </w:r>
      <w:r w:rsidR="00332944" w:rsidRPr="001158B8">
        <w:rPr>
          <w:szCs w:val="24"/>
        </w:rPr>
        <w:t>рекон</w:t>
      </w:r>
      <w:r w:rsidR="00FD6024" w:rsidRPr="001158B8">
        <w:rPr>
          <w:szCs w:val="24"/>
        </w:rPr>
        <w:t xml:space="preserve">струкции объектов централизованной </w:t>
      </w:r>
      <w:r w:rsidR="00332944" w:rsidRPr="001158B8">
        <w:rPr>
          <w:szCs w:val="24"/>
        </w:rPr>
        <w:t>системы водоотведения</w:t>
      </w:r>
      <w:bookmarkEnd w:id="26"/>
    </w:p>
    <w:p w14:paraId="3F088F45" w14:textId="0F74874D" w:rsidR="00036E97" w:rsidRPr="001158B8" w:rsidRDefault="00BE51BF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spacing w:val="-1"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 xml:space="preserve">5.1. Сведения о мероприятиях, содержащихся в планах по снижению сбросов загрязняющих веществ, </w:t>
      </w:r>
      <w:r w:rsidR="007B395A" w:rsidRPr="001158B8">
        <w:rPr>
          <w:rFonts w:ascii="Times New Roman" w:hAnsi="Times New Roman" w:cs="Times New Roman"/>
          <w:b/>
          <w:bCs/>
          <w:sz w:val="28"/>
          <w:szCs w:val="24"/>
        </w:rPr>
        <w:t>программах повышения экологической эффективности, планах мероприятий по охране окружающей среды</w:t>
      </w:r>
    </w:p>
    <w:p w14:paraId="5917E8DD" w14:textId="77777777" w:rsidR="007B395A" w:rsidRPr="001158B8" w:rsidRDefault="007B395A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4"/>
        </w:rPr>
      </w:pPr>
    </w:p>
    <w:p w14:paraId="468D566F" w14:textId="77777777" w:rsidR="00FD6024" w:rsidRPr="001158B8" w:rsidRDefault="00FD6024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4"/>
        </w:rPr>
      </w:pPr>
      <w:r w:rsidRPr="001158B8">
        <w:rPr>
          <w:rFonts w:ascii="Times New Roman" w:hAnsi="Times New Roman" w:cs="Times New Roman"/>
          <w:spacing w:val="-1"/>
          <w:sz w:val="28"/>
          <w:szCs w:val="24"/>
        </w:rPr>
        <w:t>Эксплуатация</w:t>
      </w:r>
      <w:r w:rsidRPr="001158B8">
        <w:rPr>
          <w:rFonts w:ascii="Times New Roman" w:hAnsi="Times New Roman" w:cs="Times New Roman"/>
          <w:spacing w:val="49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очистных</w:t>
      </w:r>
      <w:r w:rsidRPr="001158B8">
        <w:rPr>
          <w:rFonts w:ascii="Times New Roman" w:hAnsi="Times New Roman" w:cs="Times New Roman"/>
          <w:spacing w:val="50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сооружений</w:t>
      </w:r>
      <w:r w:rsidRPr="001158B8">
        <w:rPr>
          <w:rFonts w:ascii="Times New Roman" w:hAnsi="Times New Roman" w:cs="Times New Roman"/>
          <w:spacing w:val="50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предполагает</w:t>
      </w:r>
      <w:r w:rsidRPr="001158B8">
        <w:rPr>
          <w:rFonts w:ascii="Times New Roman" w:hAnsi="Times New Roman" w:cs="Times New Roman"/>
          <w:spacing w:val="47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периодический</w:t>
      </w:r>
      <w:r w:rsidRPr="001158B8">
        <w:rPr>
          <w:rFonts w:ascii="Times New Roman" w:hAnsi="Times New Roman" w:cs="Times New Roman"/>
          <w:spacing w:val="50"/>
          <w:sz w:val="28"/>
          <w:szCs w:val="24"/>
        </w:rPr>
        <w:t xml:space="preserve"> </w:t>
      </w:r>
      <w:r w:rsidR="00332944" w:rsidRPr="001158B8">
        <w:rPr>
          <w:rFonts w:ascii="Times New Roman" w:hAnsi="Times New Roman" w:cs="Times New Roman"/>
          <w:sz w:val="28"/>
          <w:szCs w:val="24"/>
        </w:rPr>
        <w:t>автоматический</w:t>
      </w:r>
      <w:r w:rsidRPr="001158B8">
        <w:rPr>
          <w:rFonts w:ascii="Times New Roman" w:hAnsi="Times New Roman" w:cs="Times New Roman"/>
          <w:spacing w:val="28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сброс</w:t>
      </w:r>
      <w:r w:rsidRPr="001158B8">
        <w:rPr>
          <w:rFonts w:ascii="Times New Roman" w:hAnsi="Times New Roman" w:cs="Times New Roman"/>
          <w:spacing w:val="25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шламовых</w:t>
      </w:r>
      <w:r w:rsidRPr="001158B8">
        <w:rPr>
          <w:rFonts w:ascii="Times New Roman" w:hAnsi="Times New Roman" w:cs="Times New Roman"/>
          <w:spacing w:val="28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накоплений.</w:t>
      </w:r>
      <w:r w:rsidRPr="001158B8">
        <w:rPr>
          <w:rFonts w:ascii="Times New Roman" w:hAnsi="Times New Roman" w:cs="Times New Roman"/>
          <w:spacing w:val="27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z w:val="28"/>
          <w:szCs w:val="24"/>
        </w:rPr>
        <w:t>Для</w:t>
      </w:r>
      <w:r w:rsidRPr="001158B8">
        <w:rPr>
          <w:rFonts w:ascii="Times New Roman" w:hAnsi="Times New Roman" w:cs="Times New Roman"/>
          <w:spacing w:val="28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осуществления</w:t>
      </w:r>
      <w:r w:rsidRPr="001158B8">
        <w:rPr>
          <w:rFonts w:ascii="Times New Roman" w:hAnsi="Times New Roman" w:cs="Times New Roman"/>
          <w:spacing w:val="28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защиты</w:t>
      </w:r>
      <w:r w:rsidRPr="001158B8">
        <w:rPr>
          <w:rFonts w:ascii="Times New Roman" w:hAnsi="Times New Roman" w:cs="Times New Roman"/>
          <w:spacing w:val="28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от</w:t>
      </w:r>
      <w:r w:rsidRPr="001158B8">
        <w:rPr>
          <w:rFonts w:ascii="Times New Roman" w:hAnsi="Times New Roman" w:cs="Times New Roman"/>
          <w:spacing w:val="41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возможного</w:t>
      </w:r>
      <w:r w:rsidRPr="001158B8">
        <w:rPr>
          <w:rFonts w:ascii="Times New Roman" w:hAnsi="Times New Roman" w:cs="Times New Roman"/>
          <w:spacing w:val="24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попадания</w:t>
      </w:r>
      <w:r w:rsidRPr="001158B8">
        <w:rPr>
          <w:rFonts w:ascii="Times New Roman" w:hAnsi="Times New Roman" w:cs="Times New Roman"/>
          <w:spacing w:val="21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шламовых</w:t>
      </w:r>
      <w:r w:rsidRPr="001158B8">
        <w:rPr>
          <w:rFonts w:ascii="Times New Roman" w:hAnsi="Times New Roman" w:cs="Times New Roman"/>
          <w:spacing w:val="24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2"/>
          <w:sz w:val="28"/>
          <w:szCs w:val="24"/>
        </w:rPr>
        <w:t>продуктов</w:t>
      </w:r>
      <w:r w:rsidRPr="001158B8">
        <w:rPr>
          <w:rFonts w:ascii="Times New Roman" w:hAnsi="Times New Roman" w:cs="Times New Roman"/>
          <w:spacing w:val="22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z w:val="28"/>
          <w:szCs w:val="24"/>
        </w:rPr>
        <w:t>в</w:t>
      </w:r>
      <w:r w:rsidRPr="001158B8">
        <w:rPr>
          <w:rFonts w:ascii="Times New Roman" w:hAnsi="Times New Roman" w:cs="Times New Roman"/>
          <w:spacing w:val="22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z w:val="28"/>
          <w:szCs w:val="24"/>
        </w:rPr>
        <w:t>реки</w:t>
      </w:r>
      <w:r w:rsidRPr="001158B8">
        <w:rPr>
          <w:rFonts w:ascii="Times New Roman" w:hAnsi="Times New Roman" w:cs="Times New Roman"/>
          <w:spacing w:val="22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поселения</w:t>
      </w:r>
      <w:r w:rsidRPr="001158B8">
        <w:rPr>
          <w:rFonts w:ascii="Times New Roman" w:hAnsi="Times New Roman" w:cs="Times New Roman"/>
          <w:spacing w:val="21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2"/>
          <w:sz w:val="28"/>
          <w:szCs w:val="24"/>
        </w:rPr>
        <w:t>необходимо</w:t>
      </w:r>
      <w:r w:rsidRPr="001158B8">
        <w:rPr>
          <w:rFonts w:ascii="Times New Roman" w:hAnsi="Times New Roman" w:cs="Times New Roman"/>
          <w:spacing w:val="45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предусмотреть</w:t>
      </w:r>
      <w:r w:rsidRPr="001158B8">
        <w:rPr>
          <w:rFonts w:ascii="Times New Roman" w:hAnsi="Times New Roman" w:cs="Times New Roman"/>
          <w:spacing w:val="46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удаление</w:t>
      </w:r>
      <w:r w:rsidRPr="001158B8">
        <w:rPr>
          <w:rFonts w:ascii="Times New Roman" w:hAnsi="Times New Roman" w:cs="Times New Roman"/>
          <w:spacing w:val="47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z w:val="28"/>
          <w:szCs w:val="24"/>
        </w:rPr>
        <w:t>и</w:t>
      </w:r>
      <w:r w:rsidRPr="001158B8">
        <w:rPr>
          <w:rFonts w:ascii="Times New Roman" w:hAnsi="Times New Roman" w:cs="Times New Roman"/>
          <w:spacing w:val="47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утилизация</w:t>
      </w:r>
      <w:r w:rsidRPr="001158B8">
        <w:rPr>
          <w:rFonts w:ascii="Times New Roman" w:hAnsi="Times New Roman" w:cs="Times New Roman"/>
          <w:spacing w:val="47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z w:val="28"/>
          <w:szCs w:val="24"/>
        </w:rPr>
        <w:t>этого</w:t>
      </w:r>
      <w:r w:rsidRPr="001158B8">
        <w:rPr>
          <w:rFonts w:ascii="Times New Roman" w:hAnsi="Times New Roman" w:cs="Times New Roman"/>
          <w:spacing w:val="48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вида</w:t>
      </w:r>
      <w:r w:rsidRPr="001158B8">
        <w:rPr>
          <w:rFonts w:ascii="Times New Roman" w:hAnsi="Times New Roman" w:cs="Times New Roman"/>
          <w:spacing w:val="47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загрязнений</w:t>
      </w:r>
      <w:r w:rsidRPr="001158B8">
        <w:rPr>
          <w:rFonts w:ascii="Times New Roman" w:hAnsi="Times New Roman" w:cs="Times New Roman"/>
          <w:spacing w:val="47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z w:val="28"/>
          <w:szCs w:val="24"/>
        </w:rPr>
        <w:t>за</w:t>
      </w:r>
      <w:r w:rsidRPr="001158B8">
        <w:rPr>
          <w:rFonts w:ascii="Times New Roman" w:hAnsi="Times New Roman" w:cs="Times New Roman"/>
          <w:spacing w:val="46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2"/>
          <w:sz w:val="28"/>
          <w:szCs w:val="24"/>
        </w:rPr>
        <w:t>пределы</w:t>
      </w:r>
      <w:r w:rsidRPr="001158B8">
        <w:rPr>
          <w:rFonts w:ascii="Times New Roman" w:hAnsi="Times New Roman" w:cs="Times New Roman"/>
          <w:spacing w:val="39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водоохраной</w:t>
      </w:r>
      <w:r w:rsidRPr="001158B8">
        <w:rPr>
          <w:rFonts w:ascii="Times New Roman" w:hAnsi="Times New Roman" w:cs="Times New Roman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зоны.</w:t>
      </w:r>
    </w:p>
    <w:p w14:paraId="3739AF39" w14:textId="53451EAC" w:rsidR="00FD6024" w:rsidRPr="001158B8" w:rsidRDefault="00FD6024" w:rsidP="001158B8">
      <w:pPr>
        <w:kinsoku w:val="0"/>
        <w:overflowPunct w:val="0"/>
        <w:autoSpaceDE w:val="0"/>
        <w:autoSpaceDN w:val="0"/>
        <w:adjustRightInd w:val="0"/>
        <w:spacing w:before="5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4"/>
        </w:rPr>
      </w:pPr>
      <w:r w:rsidRPr="001158B8">
        <w:rPr>
          <w:rFonts w:ascii="Times New Roman" w:hAnsi="Times New Roman" w:cs="Times New Roman"/>
          <w:spacing w:val="-1"/>
          <w:sz w:val="28"/>
          <w:szCs w:val="24"/>
        </w:rPr>
        <w:t>Остальные</w:t>
      </w:r>
      <w:r w:rsidRPr="001158B8">
        <w:rPr>
          <w:rFonts w:ascii="Times New Roman" w:hAnsi="Times New Roman" w:cs="Times New Roman"/>
          <w:spacing w:val="54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мероприятия</w:t>
      </w:r>
      <w:r w:rsidRPr="001158B8">
        <w:rPr>
          <w:rFonts w:ascii="Times New Roman" w:hAnsi="Times New Roman" w:cs="Times New Roman"/>
          <w:spacing w:val="54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по</w:t>
      </w:r>
      <w:r w:rsidRPr="001158B8">
        <w:rPr>
          <w:rFonts w:ascii="Times New Roman" w:hAnsi="Times New Roman" w:cs="Times New Roman"/>
          <w:spacing w:val="57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строительству</w:t>
      </w:r>
      <w:r w:rsidRPr="001158B8">
        <w:rPr>
          <w:rFonts w:ascii="Times New Roman" w:hAnsi="Times New Roman" w:cs="Times New Roman"/>
          <w:spacing w:val="53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z w:val="28"/>
          <w:szCs w:val="24"/>
        </w:rPr>
        <w:t>и</w:t>
      </w:r>
      <w:r w:rsidRPr="001158B8">
        <w:rPr>
          <w:rFonts w:ascii="Times New Roman" w:hAnsi="Times New Roman" w:cs="Times New Roman"/>
          <w:spacing w:val="57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реконструкции</w:t>
      </w:r>
      <w:r w:rsidRPr="001158B8">
        <w:rPr>
          <w:rFonts w:ascii="Times New Roman" w:hAnsi="Times New Roman" w:cs="Times New Roman"/>
          <w:spacing w:val="54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объектов</w:t>
      </w:r>
      <w:r w:rsidRPr="001158B8">
        <w:rPr>
          <w:rFonts w:ascii="Times New Roman" w:hAnsi="Times New Roman" w:cs="Times New Roman"/>
          <w:spacing w:val="29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централизованной</w:t>
      </w:r>
      <w:r w:rsidRPr="001158B8">
        <w:rPr>
          <w:rFonts w:ascii="Times New Roman" w:hAnsi="Times New Roman" w:cs="Times New Roman"/>
          <w:spacing w:val="45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системы</w:t>
      </w:r>
      <w:r w:rsidRPr="001158B8">
        <w:rPr>
          <w:rFonts w:ascii="Times New Roman" w:hAnsi="Times New Roman" w:cs="Times New Roman"/>
          <w:spacing w:val="45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водоотведения</w:t>
      </w:r>
      <w:r w:rsidRPr="001158B8">
        <w:rPr>
          <w:rFonts w:ascii="Times New Roman" w:hAnsi="Times New Roman" w:cs="Times New Roman"/>
          <w:spacing w:val="49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z w:val="28"/>
          <w:szCs w:val="24"/>
        </w:rPr>
        <w:t>на</w:t>
      </w:r>
      <w:r w:rsidRPr="001158B8">
        <w:rPr>
          <w:rFonts w:ascii="Times New Roman" w:hAnsi="Times New Roman" w:cs="Times New Roman"/>
          <w:spacing w:val="45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территории</w:t>
      </w:r>
      <w:r w:rsidRPr="001158B8">
        <w:rPr>
          <w:rFonts w:ascii="Times New Roman" w:hAnsi="Times New Roman" w:cs="Times New Roman"/>
          <w:spacing w:val="45"/>
          <w:sz w:val="28"/>
          <w:szCs w:val="24"/>
        </w:rPr>
        <w:t xml:space="preserve"> </w:t>
      </w:r>
      <w:proofErr w:type="spellStart"/>
      <w:r w:rsidR="00626DA2">
        <w:rPr>
          <w:rFonts w:ascii="Times New Roman" w:hAnsi="Times New Roman" w:cs="Times New Roman"/>
          <w:spacing w:val="-1"/>
          <w:sz w:val="28"/>
          <w:szCs w:val="24"/>
        </w:rPr>
        <w:t>п.г.т</w:t>
      </w:r>
      <w:proofErr w:type="spellEnd"/>
      <w:r w:rsidR="00626DA2">
        <w:rPr>
          <w:rFonts w:ascii="Times New Roman" w:hAnsi="Times New Roman" w:cs="Times New Roman"/>
          <w:spacing w:val="-1"/>
          <w:sz w:val="28"/>
          <w:szCs w:val="24"/>
        </w:rPr>
        <w:t>. Беринговский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,</w:t>
      </w:r>
      <w:r w:rsidRPr="001158B8">
        <w:rPr>
          <w:rFonts w:ascii="Times New Roman" w:hAnsi="Times New Roman" w:cs="Times New Roman"/>
          <w:spacing w:val="49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экологические</w:t>
      </w:r>
      <w:r w:rsidRPr="001158B8">
        <w:rPr>
          <w:rFonts w:ascii="Times New Roman" w:hAnsi="Times New Roman" w:cs="Times New Roman"/>
          <w:spacing w:val="47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аспекты</w:t>
      </w:r>
      <w:r w:rsidRPr="001158B8">
        <w:rPr>
          <w:rFonts w:ascii="Times New Roman" w:hAnsi="Times New Roman" w:cs="Times New Roman"/>
          <w:spacing w:val="47"/>
          <w:sz w:val="28"/>
          <w:szCs w:val="24"/>
        </w:rPr>
        <w:t xml:space="preserve"> </w:t>
      </w:r>
      <w:r w:rsidR="00332944" w:rsidRPr="001158B8">
        <w:rPr>
          <w:rFonts w:ascii="Times New Roman" w:hAnsi="Times New Roman" w:cs="Times New Roman"/>
          <w:spacing w:val="-1"/>
          <w:sz w:val="28"/>
          <w:szCs w:val="24"/>
        </w:rPr>
        <w:t>жизнедеятельности</w:t>
      </w:r>
      <w:r w:rsidRPr="001158B8">
        <w:rPr>
          <w:rFonts w:ascii="Times New Roman" w:hAnsi="Times New Roman" w:cs="Times New Roman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поселения</w:t>
      </w:r>
      <w:r w:rsidRPr="001158B8">
        <w:rPr>
          <w:rFonts w:ascii="Times New Roman" w:hAnsi="Times New Roman" w:cs="Times New Roman"/>
          <w:sz w:val="28"/>
          <w:szCs w:val="24"/>
        </w:rPr>
        <w:t xml:space="preserve"> и</w:t>
      </w:r>
      <w:r w:rsidRPr="001158B8">
        <w:rPr>
          <w:rFonts w:ascii="Times New Roman" w:hAnsi="Times New Roman" w:cs="Times New Roman"/>
          <w:spacing w:val="-3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окружающей</w:t>
      </w:r>
      <w:r w:rsidRPr="001158B8">
        <w:rPr>
          <w:rFonts w:ascii="Times New Roman" w:hAnsi="Times New Roman" w:cs="Times New Roman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среды</w:t>
      </w:r>
      <w:r w:rsidRPr="001158B8">
        <w:rPr>
          <w:rFonts w:ascii="Times New Roman" w:hAnsi="Times New Roman" w:cs="Times New Roman"/>
          <w:spacing w:val="-3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z w:val="28"/>
          <w:szCs w:val="24"/>
        </w:rPr>
        <w:t>не</w:t>
      </w:r>
      <w:r w:rsidRPr="001158B8">
        <w:rPr>
          <w:rFonts w:ascii="Times New Roman" w:hAnsi="Times New Roman" w:cs="Times New Roman"/>
          <w:spacing w:val="-3"/>
          <w:sz w:val="28"/>
          <w:szCs w:val="24"/>
        </w:rPr>
        <w:t xml:space="preserve"> </w:t>
      </w:r>
      <w:r w:rsidRPr="001158B8">
        <w:rPr>
          <w:rFonts w:ascii="Times New Roman" w:hAnsi="Times New Roman" w:cs="Times New Roman"/>
          <w:spacing w:val="-1"/>
          <w:sz w:val="28"/>
          <w:szCs w:val="24"/>
        </w:rPr>
        <w:t>затрагивают.</w:t>
      </w:r>
    </w:p>
    <w:p w14:paraId="2DBD488A" w14:textId="77777777" w:rsidR="00BE51BF" w:rsidRPr="001158B8" w:rsidRDefault="00BE51BF" w:rsidP="001158B8">
      <w:pPr>
        <w:kinsoku w:val="0"/>
        <w:overflowPunct w:val="0"/>
        <w:autoSpaceDE w:val="0"/>
        <w:autoSpaceDN w:val="0"/>
        <w:adjustRightInd w:val="0"/>
        <w:spacing w:before="5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4"/>
        </w:rPr>
      </w:pPr>
    </w:p>
    <w:p w14:paraId="3C8EC89F" w14:textId="1DB68653" w:rsidR="00BE51BF" w:rsidRPr="001158B8" w:rsidRDefault="00BE51BF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1158B8">
        <w:rPr>
          <w:rFonts w:ascii="Times New Roman" w:hAnsi="Times New Roman" w:cs="Times New Roman"/>
          <w:b/>
          <w:bCs/>
          <w:sz w:val="28"/>
          <w:szCs w:val="24"/>
        </w:rPr>
        <w:t>5.2. Сведения о применении методов, безопасных для окружающей среды, при утилизации осадков сточных вод</w:t>
      </w:r>
    </w:p>
    <w:p w14:paraId="466D301E" w14:textId="77777777" w:rsidR="00036E97" w:rsidRPr="001158B8" w:rsidRDefault="00036E97" w:rsidP="001158B8">
      <w:pPr>
        <w:kinsoku w:val="0"/>
        <w:overflowPunct w:val="0"/>
        <w:autoSpaceDE w:val="0"/>
        <w:autoSpaceDN w:val="0"/>
        <w:adjustRightInd w:val="0"/>
        <w:spacing w:before="5" w:after="0" w:line="360" w:lineRule="auto"/>
        <w:ind w:right="-9" w:firstLine="567"/>
        <w:jc w:val="both"/>
        <w:rPr>
          <w:rFonts w:ascii="Times New Roman" w:hAnsi="Times New Roman" w:cs="Times New Roman"/>
          <w:spacing w:val="-1"/>
          <w:sz w:val="28"/>
          <w:szCs w:val="24"/>
        </w:rPr>
      </w:pPr>
    </w:p>
    <w:p w14:paraId="54231226" w14:textId="423C4B0B" w:rsidR="00890F76" w:rsidRPr="001158B8" w:rsidRDefault="00890F76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4"/>
        </w:rPr>
      </w:pPr>
      <w:r w:rsidRPr="001158B8">
        <w:rPr>
          <w:rFonts w:ascii="Times New Roman" w:hAnsi="Times New Roman" w:cs="Times New Roman"/>
          <w:spacing w:val="-2"/>
          <w:sz w:val="28"/>
          <w:szCs w:val="24"/>
        </w:rPr>
        <w:t xml:space="preserve">Комплексная утилизация осадков сточных вод создает возможности для превращения отходов в полезное сырье, применение которого возможно в различных сферах производства. На рисунке </w:t>
      </w:r>
      <w:r w:rsidR="00302481" w:rsidRPr="001158B8">
        <w:rPr>
          <w:rFonts w:ascii="Times New Roman" w:hAnsi="Times New Roman" w:cs="Times New Roman"/>
          <w:spacing w:val="-2"/>
          <w:sz w:val="28"/>
          <w:szCs w:val="24"/>
        </w:rPr>
        <w:t>1</w:t>
      </w:r>
      <w:r w:rsidRPr="001158B8">
        <w:rPr>
          <w:rFonts w:ascii="Times New Roman" w:hAnsi="Times New Roman" w:cs="Times New Roman"/>
          <w:spacing w:val="-2"/>
          <w:sz w:val="28"/>
          <w:szCs w:val="24"/>
        </w:rPr>
        <w:t xml:space="preserve"> приведена классификация основных возможных направлений в утилизации осадков сточных вод.</w:t>
      </w:r>
    </w:p>
    <w:p w14:paraId="607C1604" w14:textId="77777777" w:rsidR="00890F76" w:rsidRPr="001158B8" w:rsidRDefault="00890F76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4"/>
        </w:rPr>
      </w:pPr>
      <w:r w:rsidRPr="001158B8">
        <w:rPr>
          <w:rFonts w:ascii="Times New Roman" w:hAnsi="Times New Roman" w:cs="Times New Roman"/>
          <w:spacing w:val="-2"/>
          <w:sz w:val="28"/>
          <w:szCs w:val="24"/>
        </w:rPr>
        <w:t>Утилизация осадков сточных вод и избыточного активного ила часто связана с использованием их в сельском хозяйстве в качестве удобрения, что обусловлено достаточно большим содержанием в них биогенных элементов. Активный ил особенно богат азотом и фосфорным ангидридом, таким, как медь, молибден, цинк.</w:t>
      </w:r>
    </w:p>
    <w:p w14:paraId="13658BF8" w14:textId="77777777" w:rsidR="00890F76" w:rsidRPr="001158B8" w:rsidRDefault="00890F76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4"/>
        </w:rPr>
      </w:pPr>
      <w:r w:rsidRPr="001158B8">
        <w:rPr>
          <w:rFonts w:ascii="Times New Roman" w:hAnsi="Times New Roman" w:cs="Times New Roman"/>
          <w:spacing w:val="-2"/>
          <w:sz w:val="28"/>
          <w:szCs w:val="24"/>
        </w:rPr>
        <w:t xml:space="preserve">В качестве удобрения можно использовать те осадки сточных вод и избыточный активный ил, которые предварительно были подвергнуты обработке, гарантирующей </w:t>
      </w:r>
      <w:r w:rsidRPr="001158B8">
        <w:rPr>
          <w:rFonts w:ascii="Times New Roman" w:hAnsi="Times New Roman" w:cs="Times New Roman"/>
          <w:spacing w:val="-2"/>
          <w:sz w:val="28"/>
          <w:szCs w:val="24"/>
        </w:rPr>
        <w:lastRenderedPageBreak/>
        <w:t xml:space="preserve">последующую их </w:t>
      </w:r>
      <w:proofErr w:type="spellStart"/>
      <w:r w:rsidRPr="001158B8">
        <w:rPr>
          <w:rFonts w:ascii="Times New Roman" w:hAnsi="Times New Roman" w:cs="Times New Roman"/>
          <w:spacing w:val="-2"/>
          <w:sz w:val="28"/>
          <w:szCs w:val="24"/>
        </w:rPr>
        <w:t>незагниваемость</w:t>
      </w:r>
      <w:proofErr w:type="spellEnd"/>
      <w:r w:rsidRPr="001158B8">
        <w:rPr>
          <w:rFonts w:ascii="Times New Roman" w:hAnsi="Times New Roman" w:cs="Times New Roman"/>
          <w:spacing w:val="-2"/>
          <w:sz w:val="28"/>
          <w:szCs w:val="24"/>
        </w:rPr>
        <w:t>, а также гибель патогенных микроорганизмов и яиц гельминтов.</w:t>
      </w:r>
    </w:p>
    <w:p w14:paraId="39B76DE1" w14:textId="77777777" w:rsidR="00890F76" w:rsidRPr="001158B8" w:rsidRDefault="00890F76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4"/>
        </w:rPr>
      </w:pPr>
      <w:r w:rsidRPr="001158B8">
        <w:rPr>
          <w:rFonts w:ascii="Times New Roman" w:hAnsi="Times New Roman" w:cs="Times New Roman"/>
          <w:spacing w:val="-2"/>
          <w:sz w:val="28"/>
          <w:szCs w:val="24"/>
        </w:rPr>
        <w:t>Наибольшая удобрительная ценность осадка проявляется при использовании его в поймах и на суглинистых почвах, которые, отличаются естественными запасами калия. Осадки могут быть в обезвоженном, сухом и жидком виде.</w:t>
      </w:r>
    </w:p>
    <w:p w14:paraId="657B13E3" w14:textId="648BE4C0" w:rsidR="00890F76" w:rsidRPr="001158B8" w:rsidRDefault="00890F76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4"/>
        </w:rPr>
      </w:pPr>
      <w:r w:rsidRPr="001158B8">
        <w:rPr>
          <w:rFonts w:ascii="Times New Roman" w:hAnsi="Times New Roman" w:cs="Times New Roman"/>
          <w:spacing w:val="-2"/>
          <w:sz w:val="28"/>
          <w:szCs w:val="24"/>
        </w:rPr>
        <w:t>Активный ил характеризуется высокой кормовой ценностью. В активном иле содержится много белковых веществ (37—52% в пересчете на абсолютно сухое вещество), почти все жизненно важные аминокислоты (20—35%), микроэлементы и витамины группы В: тиамин (B</w:t>
      </w:r>
      <w:r w:rsidRPr="001158B8">
        <w:rPr>
          <w:rFonts w:ascii="Times New Roman" w:hAnsi="Times New Roman" w:cs="Times New Roman"/>
          <w:spacing w:val="-2"/>
          <w:sz w:val="28"/>
          <w:szCs w:val="24"/>
          <w:vertAlign w:val="subscript"/>
        </w:rPr>
        <w:t>1</w:t>
      </w:r>
      <w:r w:rsidRPr="001158B8">
        <w:rPr>
          <w:rFonts w:ascii="Times New Roman" w:hAnsi="Times New Roman" w:cs="Times New Roman"/>
          <w:spacing w:val="-2"/>
          <w:sz w:val="28"/>
          <w:szCs w:val="24"/>
        </w:rPr>
        <w:t>), рибофлавин (В</w:t>
      </w:r>
      <w:r w:rsidRPr="001158B8">
        <w:rPr>
          <w:rFonts w:ascii="Times New Roman" w:hAnsi="Times New Roman" w:cs="Times New Roman"/>
          <w:spacing w:val="-2"/>
          <w:sz w:val="28"/>
          <w:szCs w:val="24"/>
          <w:vertAlign w:val="subscript"/>
        </w:rPr>
        <w:t>2</w:t>
      </w:r>
      <w:r w:rsidRPr="001158B8">
        <w:rPr>
          <w:rFonts w:ascii="Times New Roman" w:hAnsi="Times New Roman" w:cs="Times New Roman"/>
          <w:spacing w:val="-2"/>
          <w:sz w:val="28"/>
          <w:szCs w:val="24"/>
        </w:rPr>
        <w:t>), пантотеновая кислота (В</w:t>
      </w:r>
      <w:r w:rsidRPr="001158B8">
        <w:rPr>
          <w:rFonts w:ascii="Times New Roman" w:hAnsi="Times New Roman" w:cs="Times New Roman"/>
          <w:spacing w:val="-2"/>
          <w:sz w:val="28"/>
          <w:szCs w:val="24"/>
          <w:vertAlign w:val="subscript"/>
        </w:rPr>
        <w:t>3</w:t>
      </w:r>
      <w:r w:rsidRPr="001158B8">
        <w:rPr>
          <w:rFonts w:ascii="Times New Roman" w:hAnsi="Times New Roman" w:cs="Times New Roman"/>
          <w:spacing w:val="-2"/>
          <w:sz w:val="28"/>
          <w:szCs w:val="24"/>
        </w:rPr>
        <w:t>), холин (В</w:t>
      </w:r>
      <w:r w:rsidRPr="001158B8">
        <w:rPr>
          <w:rFonts w:ascii="Times New Roman" w:hAnsi="Times New Roman" w:cs="Times New Roman"/>
          <w:spacing w:val="-2"/>
          <w:sz w:val="28"/>
          <w:szCs w:val="24"/>
          <w:vertAlign w:val="subscript"/>
        </w:rPr>
        <w:t>4</w:t>
      </w:r>
      <w:r w:rsidRPr="001158B8">
        <w:rPr>
          <w:rFonts w:ascii="Times New Roman" w:hAnsi="Times New Roman" w:cs="Times New Roman"/>
          <w:spacing w:val="-2"/>
          <w:sz w:val="28"/>
          <w:szCs w:val="24"/>
        </w:rPr>
        <w:t>), никотиновая кислота (B</w:t>
      </w:r>
      <w:r w:rsidRPr="001158B8">
        <w:rPr>
          <w:rFonts w:ascii="Times New Roman" w:hAnsi="Times New Roman" w:cs="Times New Roman"/>
          <w:spacing w:val="-2"/>
          <w:sz w:val="28"/>
          <w:szCs w:val="24"/>
          <w:vertAlign w:val="subscript"/>
        </w:rPr>
        <w:t>5</w:t>
      </w:r>
      <w:r w:rsidRPr="001158B8">
        <w:rPr>
          <w:rFonts w:ascii="Times New Roman" w:hAnsi="Times New Roman" w:cs="Times New Roman"/>
          <w:spacing w:val="-2"/>
          <w:sz w:val="28"/>
          <w:szCs w:val="24"/>
        </w:rPr>
        <w:t xml:space="preserve">), </w:t>
      </w:r>
      <w:proofErr w:type="spellStart"/>
      <w:r w:rsidRPr="001158B8">
        <w:rPr>
          <w:rFonts w:ascii="Times New Roman" w:hAnsi="Times New Roman" w:cs="Times New Roman"/>
          <w:spacing w:val="-2"/>
          <w:sz w:val="28"/>
          <w:szCs w:val="24"/>
        </w:rPr>
        <w:t>пиродоксин</w:t>
      </w:r>
      <w:proofErr w:type="spellEnd"/>
      <w:r w:rsidRPr="001158B8">
        <w:rPr>
          <w:rFonts w:ascii="Times New Roman" w:hAnsi="Times New Roman" w:cs="Times New Roman"/>
          <w:spacing w:val="-2"/>
          <w:sz w:val="28"/>
          <w:szCs w:val="24"/>
        </w:rPr>
        <w:t xml:space="preserve"> (В</w:t>
      </w:r>
      <w:r w:rsidRPr="001158B8">
        <w:rPr>
          <w:rFonts w:ascii="Times New Roman" w:hAnsi="Times New Roman" w:cs="Times New Roman"/>
          <w:spacing w:val="-2"/>
          <w:sz w:val="28"/>
          <w:szCs w:val="24"/>
          <w:vertAlign w:val="subscript"/>
        </w:rPr>
        <w:t>6</w:t>
      </w:r>
      <w:r w:rsidRPr="001158B8">
        <w:rPr>
          <w:rFonts w:ascii="Times New Roman" w:hAnsi="Times New Roman" w:cs="Times New Roman"/>
          <w:spacing w:val="-2"/>
          <w:sz w:val="28"/>
          <w:szCs w:val="24"/>
        </w:rPr>
        <w:t xml:space="preserve">), </w:t>
      </w:r>
      <w:proofErr w:type="spellStart"/>
      <w:r w:rsidRPr="001158B8">
        <w:rPr>
          <w:rFonts w:ascii="Times New Roman" w:hAnsi="Times New Roman" w:cs="Times New Roman"/>
          <w:spacing w:val="-2"/>
          <w:sz w:val="28"/>
          <w:szCs w:val="24"/>
        </w:rPr>
        <w:t>минозит</w:t>
      </w:r>
      <w:proofErr w:type="spellEnd"/>
      <w:r w:rsidRPr="001158B8">
        <w:rPr>
          <w:rFonts w:ascii="Times New Roman" w:hAnsi="Times New Roman" w:cs="Times New Roman"/>
          <w:spacing w:val="-2"/>
          <w:sz w:val="28"/>
          <w:szCs w:val="24"/>
        </w:rPr>
        <w:t xml:space="preserve"> (B</w:t>
      </w:r>
      <w:r w:rsidRPr="001158B8">
        <w:rPr>
          <w:rFonts w:ascii="Times New Roman" w:hAnsi="Times New Roman" w:cs="Times New Roman"/>
          <w:spacing w:val="-2"/>
          <w:sz w:val="28"/>
          <w:szCs w:val="24"/>
          <w:vertAlign w:val="subscript"/>
        </w:rPr>
        <w:t>8</w:t>
      </w:r>
      <w:r w:rsidRPr="001158B8">
        <w:rPr>
          <w:rFonts w:ascii="Times New Roman" w:hAnsi="Times New Roman" w:cs="Times New Roman"/>
          <w:spacing w:val="-2"/>
          <w:sz w:val="28"/>
          <w:szCs w:val="24"/>
        </w:rPr>
        <w:t xml:space="preserve">), </w:t>
      </w:r>
      <w:proofErr w:type="spellStart"/>
      <w:r w:rsidRPr="001158B8">
        <w:rPr>
          <w:rFonts w:ascii="Times New Roman" w:hAnsi="Times New Roman" w:cs="Times New Roman"/>
          <w:spacing w:val="-2"/>
          <w:sz w:val="28"/>
          <w:szCs w:val="24"/>
        </w:rPr>
        <w:t>цианкобаламин</w:t>
      </w:r>
      <w:proofErr w:type="spellEnd"/>
      <w:r w:rsidRPr="001158B8">
        <w:rPr>
          <w:rFonts w:ascii="Times New Roman" w:hAnsi="Times New Roman" w:cs="Times New Roman"/>
          <w:spacing w:val="-2"/>
          <w:sz w:val="28"/>
          <w:szCs w:val="24"/>
        </w:rPr>
        <w:t xml:space="preserve"> (B</w:t>
      </w:r>
      <w:r w:rsidRPr="001158B8">
        <w:rPr>
          <w:rFonts w:ascii="Times New Roman" w:hAnsi="Times New Roman" w:cs="Times New Roman"/>
          <w:spacing w:val="-2"/>
          <w:sz w:val="28"/>
          <w:szCs w:val="24"/>
          <w:vertAlign w:val="subscript"/>
        </w:rPr>
        <w:t>12</w:t>
      </w:r>
      <w:r w:rsidRPr="001158B8">
        <w:rPr>
          <w:rFonts w:ascii="Times New Roman" w:hAnsi="Times New Roman" w:cs="Times New Roman"/>
          <w:spacing w:val="-2"/>
          <w:sz w:val="28"/>
          <w:szCs w:val="24"/>
        </w:rPr>
        <w:t>).</w:t>
      </w:r>
    </w:p>
    <w:p w14:paraId="3DB6D1E4" w14:textId="4A9226B9" w:rsidR="00890F76" w:rsidRPr="001158B8" w:rsidRDefault="00890F76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4"/>
        </w:rPr>
      </w:pPr>
      <w:r w:rsidRPr="001158B8">
        <w:rPr>
          <w:rFonts w:ascii="Times New Roman" w:hAnsi="Times New Roman" w:cs="Times New Roman"/>
          <w:spacing w:val="-2"/>
          <w:sz w:val="28"/>
          <w:szCs w:val="24"/>
        </w:rPr>
        <w:t>Из активного ила путем механической и термической переработки получают кормовой продукт «</w:t>
      </w:r>
      <w:proofErr w:type="spellStart"/>
      <w:r w:rsidRPr="001158B8">
        <w:rPr>
          <w:rFonts w:ascii="Times New Roman" w:hAnsi="Times New Roman" w:cs="Times New Roman"/>
          <w:spacing w:val="-2"/>
          <w:sz w:val="28"/>
          <w:szCs w:val="24"/>
        </w:rPr>
        <w:t>белвитамил</w:t>
      </w:r>
      <w:proofErr w:type="spellEnd"/>
      <w:r w:rsidRPr="001158B8">
        <w:rPr>
          <w:rFonts w:ascii="Times New Roman" w:hAnsi="Times New Roman" w:cs="Times New Roman"/>
          <w:spacing w:val="-2"/>
          <w:sz w:val="28"/>
          <w:szCs w:val="24"/>
        </w:rPr>
        <w:t>» (сухой белково-витаминный ил), а также приготовляют питательные смеси из кормовых дрожжей с активным илом.</w:t>
      </w:r>
    </w:p>
    <w:p w14:paraId="440BB634" w14:textId="77777777" w:rsidR="00890F76" w:rsidRPr="001158B8" w:rsidRDefault="00890F76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/>
        <w:jc w:val="both"/>
        <w:rPr>
          <w:rFonts w:ascii="Times New Roman" w:hAnsi="Times New Roman" w:cs="Times New Roman"/>
          <w:spacing w:val="-2"/>
          <w:sz w:val="28"/>
          <w:szCs w:val="24"/>
        </w:rPr>
      </w:pPr>
      <w:r w:rsidRPr="001158B8">
        <w:rPr>
          <w:rFonts w:ascii="Times New Roman" w:hAnsi="Times New Roman" w:cs="Times New Roman"/>
          <w:spacing w:val="-2"/>
          <w:sz w:val="28"/>
          <w:szCs w:val="24"/>
        </w:rPr>
        <w:br w:type="page"/>
      </w:r>
    </w:p>
    <w:p w14:paraId="21B13278" w14:textId="4C57906D" w:rsidR="00890F76" w:rsidRPr="001158B8" w:rsidRDefault="00890F76" w:rsidP="00890F76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4"/>
        </w:rPr>
      </w:pPr>
      <w:r w:rsidRPr="001158B8">
        <w:rPr>
          <w:rFonts w:ascii="Times New Roman" w:hAnsi="Times New Roman" w:cs="Times New Roman"/>
          <w:sz w:val="28"/>
          <w:szCs w:val="24"/>
        </w:rPr>
        <w:lastRenderedPageBreak/>
        <w:t xml:space="preserve">Рисунок </w:t>
      </w:r>
      <w:r w:rsidR="00302481" w:rsidRPr="001158B8">
        <w:rPr>
          <w:rFonts w:ascii="Times New Roman" w:hAnsi="Times New Roman" w:cs="Times New Roman"/>
          <w:sz w:val="28"/>
          <w:szCs w:val="24"/>
        </w:rPr>
        <w:t>1</w:t>
      </w:r>
      <w:r w:rsidRPr="001158B8">
        <w:rPr>
          <w:rFonts w:ascii="Times New Roman" w:hAnsi="Times New Roman" w:cs="Times New Roman"/>
          <w:sz w:val="28"/>
          <w:szCs w:val="24"/>
        </w:rPr>
        <w:t>. Схема утилизации осадков сточных вод</w:t>
      </w:r>
    </w:p>
    <w:p w14:paraId="73ACBA65" w14:textId="569BBC14" w:rsidR="00890F76" w:rsidRPr="00890F76" w:rsidRDefault="00626DA2" w:rsidP="00890F76">
      <w:pPr>
        <w:kinsoku w:val="0"/>
        <w:overflowPunct w:val="0"/>
        <w:autoSpaceDE w:val="0"/>
        <w:autoSpaceDN w:val="0"/>
        <w:adjustRightInd w:val="0"/>
        <w:spacing w:before="3" w:after="0" w:line="276" w:lineRule="auto"/>
        <w:ind w:right="-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EA2EF87" wp14:editId="045365D4">
            <wp:simplePos x="0" y="0"/>
            <wp:positionH relativeFrom="page">
              <wp:posOffset>1037590</wp:posOffset>
            </wp:positionH>
            <wp:positionV relativeFrom="paragraph">
              <wp:posOffset>-64770</wp:posOffset>
            </wp:positionV>
            <wp:extent cx="5724525" cy="7316470"/>
            <wp:effectExtent l="19050" t="19050" r="28575" b="17780"/>
            <wp:wrapTopAndBottom/>
            <wp:docPr id="11" name="image6.png" descr="P2027#yI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731647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DB7690" w14:textId="564C8654" w:rsidR="00BE51BF" w:rsidRPr="001158B8" w:rsidRDefault="00BE51BF" w:rsidP="001158B8">
      <w:pPr>
        <w:pStyle w:val="2"/>
        <w:spacing w:line="360" w:lineRule="auto"/>
        <w:ind w:left="284"/>
        <w:jc w:val="both"/>
      </w:pPr>
      <w:r>
        <w:rPr>
          <w:spacing w:val="-1"/>
        </w:rPr>
        <w:br w:type="page"/>
      </w:r>
      <w:bookmarkStart w:id="27" w:name="_Toc144079251"/>
      <w:r w:rsidRPr="001158B8">
        <w:rPr>
          <w:bCs w:val="0"/>
        </w:rPr>
        <w:lastRenderedPageBreak/>
        <w:t>Раздел 6. Оценка потребности в капитальных вложениях в строительство, реконструкцию и модернизацию объектов централизованной системы</w:t>
      </w:r>
      <w:r w:rsidR="00490C13" w:rsidRPr="001158B8">
        <w:t xml:space="preserve"> </w:t>
      </w:r>
      <w:r w:rsidRPr="001158B8">
        <w:t>водоотведения</w:t>
      </w:r>
      <w:bookmarkEnd w:id="27"/>
    </w:p>
    <w:p w14:paraId="1F912C8A" w14:textId="77777777" w:rsidR="00036E97" w:rsidRPr="001158B8" w:rsidRDefault="00036E97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48C59B04" w14:textId="568C3BC5" w:rsidR="00890F76" w:rsidRPr="001158B8" w:rsidRDefault="00890F76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158B8">
        <w:rPr>
          <w:rFonts w:ascii="Times New Roman" w:hAnsi="Times New Roman" w:cs="Times New Roman"/>
          <w:spacing w:val="-2"/>
          <w:sz w:val="28"/>
          <w:szCs w:val="28"/>
        </w:rPr>
        <w:t>Величина инвестиций в строительство и техническое перевооружение для предприятий, осуществляющих регулируемые виды деятельности, определяется Федеральной службой по тарифам Р</w:t>
      </w:r>
      <w:r w:rsidR="000051CC" w:rsidRPr="001158B8">
        <w:rPr>
          <w:rFonts w:ascii="Times New Roman" w:hAnsi="Times New Roman" w:cs="Times New Roman"/>
          <w:spacing w:val="-2"/>
          <w:sz w:val="28"/>
          <w:szCs w:val="28"/>
        </w:rPr>
        <w:t xml:space="preserve">оссийской </w:t>
      </w:r>
      <w:r w:rsidRPr="001158B8">
        <w:rPr>
          <w:rFonts w:ascii="Times New Roman" w:hAnsi="Times New Roman" w:cs="Times New Roman"/>
          <w:spacing w:val="-2"/>
          <w:sz w:val="28"/>
          <w:szCs w:val="28"/>
        </w:rPr>
        <w:t>Ф</w:t>
      </w:r>
      <w:r w:rsidR="000051CC" w:rsidRPr="001158B8">
        <w:rPr>
          <w:rFonts w:ascii="Times New Roman" w:hAnsi="Times New Roman" w:cs="Times New Roman"/>
          <w:spacing w:val="-2"/>
          <w:sz w:val="28"/>
          <w:szCs w:val="28"/>
        </w:rPr>
        <w:t>едерации</w:t>
      </w:r>
      <w:r w:rsidRPr="001158B8">
        <w:rPr>
          <w:rFonts w:ascii="Times New Roman" w:hAnsi="Times New Roman" w:cs="Times New Roman"/>
          <w:spacing w:val="-2"/>
          <w:sz w:val="28"/>
          <w:szCs w:val="28"/>
        </w:rPr>
        <w:t>, либо соответствующей региональной службой и включается в цену производимой продукции, как инвестиционная составляющая в тарифе. По отраслевым методикам расчета себестоимости в водоотведении инвестиционная составляющая рассчитывается как часть прибыли и выделяется отдельной строкой, отдельно от общей прибыли.</w:t>
      </w:r>
    </w:p>
    <w:p w14:paraId="5FD8B45B" w14:textId="48494F27" w:rsidR="00890F76" w:rsidRPr="001158B8" w:rsidRDefault="00890F76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158B8">
        <w:rPr>
          <w:rFonts w:ascii="Times New Roman" w:hAnsi="Times New Roman" w:cs="Times New Roman"/>
          <w:spacing w:val="-2"/>
          <w:sz w:val="28"/>
          <w:szCs w:val="28"/>
        </w:rPr>
        <w:t xml:space="preserve">Однако в связи с отсутствием долгосрочной инвестиционной программы по развитию водопроводно-канализационного хозяйства, а также высокой долей неопределенности относительно предельно допустимых индексов роста тарифа на услуги ЖКХ, включение в </w:t>
      </w:r>
      <w:r w:rsidR="000051CC" w:rsidRPr="001158B8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1158B8">
        <w:rPr>
          <w:rFonts w:ascii="Times New Roman" w:hAnsi="Times New Roman" w:cs="Times New Roman"/>
          <w:spacing w:val="-2"/>
          <w:sz w:val="28"/>
          <w:szCs w:val="28"/>
        </w:rPr>
        <w:t>хемы водоснабжения и водоотведения конкретных объемов инвестиций по соответствующим периодам, нецелесообразно.</w:t>
      </w:r>
    </w:p>
    <w:p w14:paraId="178BE0FA" w14:textId="77777777" w:rsidR="00890F76" w:rsidRPr="001158B8" w:rsidRDefault="00890F76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158B8">
        <w:rPr>
          <w:rFonts w:ascii="Times New Roman" w:hAnsi="Times New Roman" w:cs="Times New Roman"/>
          <w:spacing w:val="-2"/>
          <w:sz w:val="28"/>
          <w:szCs w:val="28"/>
        </w:rPr>
        <w:t>Профильному региональному ведомству, отвечающему за установление тарифа, рекомендуется учитывать максимально возможный объем инвестиционной составляющей, учитывая высокую степень износа основных фондов.</w:t>
      </w:r>
    </w:p>
    <w:p w14:paraId="6C428918" w14:textId="77777777" w:rsidR="00890F76" w:rsidRPr="001158B8" w:rsidRDefault="00890F76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158B8">
        <w:rPr>
          <w:rFonts w:ascii="Times New Roman" w:hAnsi="Times New Roman" w:cs="Times New Roman"/>
          <w:spacing w:val="-2"/>
          <w:sz w:val="28"/>
          <w:szCs w:val="28"/>
        </w:rPr>
        <w:t>Вся совокупность сравнительно-аналитических показателей инвестиционных проектов подразделяется на три группы.</w:t>
      </w:r>
    </w:p>
    <w:p w14:paraId="4F92595A" w14:textId="77777777" w:rsidR="00890F76" w:rsidRPr="001158B8" w:rsidRDefault="00890F76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158B8">
        <w:rPr>
          <w:rFonts w:ascii="Times New Roman" w:hAnsi="Times New Roman" w:cs="Times New Roman"/>
          <w:spacing w:val="-2"/>
          <w:sz w:val="28"/>
          <w:szCs w:val="28"/>
        </w:rPr>
        <w:t>В первую группу включены показатели, предназначенные для определения влияния реализации инвестиционных проектов на производственную деятельность предприятия. Они называются показателями производственной эффективности инвестиционных проектов.</w:t>
      </w:r>
    </w:p>
    <w:p w14:paraId="3C7AA04C" w14:textId="77777777" w:rsidR="00890F76" w:rsidRPr="001158B8" w:rsidRDefault="00890F76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158B8">
        <w:rPr>
          <w:rFonts w:ascii="Times New Roman" w:hAnsi="Times New Roman" w:cs="Times New Roman"/>
          <w:spacing w:val="-2"/>
          <w:sz w:val="28"/>
          <w:szCs w:val="28"/>
        </w:rPr>
        <w:t>Во вторую группу включены показатели, называемые показателями финансовой эффективности инвестиционных проектов.</w:t>
      </w:r>
    </w:p>
    <w:p w14:paraId="303D67B3" w14:textId="77777777" w:rsidR="000051CC" w:rsidRPr="001158B8" w:rsidRDefault="000051CC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158B8">
        <w:rPr>
          <w:rFonts w:ascii="Times New Roman" w:hAnsi="Times New Roman" w:cs="Times New Roman"/>
          <w:spacing w:val="-2"/>
          <w:sz w:val="28"/>
          <w:szCs w:val="28"/>
        </w:rPr>
        <w:t>Вся совокупность показателей производственной, финансовой и инвестиционной эффективности инвестиционных проектов в дальнейшем называется показателями экономической эффективности.</w:t>
      </w:r>
    </w:p>
    <w:p w14:paraId="3EC00669" w14:textId="77777777" w:rsidR="000051CC" w:rsidRPr="001158B8" w:rsidRDefault="000051CC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158B8">
        <w:rPr>
          <w:rFonts w:ascii="Times New Roman" w:hAnsi="Times New Roman" w:cs="Times New Roman"/>
          <w:spacing w:val="-2"/>
          <w:sz w:val="28"/>
          <w:szCs w:val="28"/>
        </w:rPr>
        <w:lastRenderedPageBreak/>
        <w:t>Показателями производственной эффективности в рамках данного проекта являются снижение объемов потерь; экономия материальных и трудовых ресурсов; энергосбережение; усовершенствование технологии; внедрение средств механизации и автоматизации производства; совершенствование способов организации труда, производства и управления; улучшение качества предоставляемых услуг; снижение химической опасности; внедрение современных технологий.</w:t>
      </w:r>
    </w:p>
    <w:p w14:paraId="3AC9197F" w14:textId="41F80B71" w:rsidR="005436DE" w:rsidRPr="001158B8" w:rsidRDefault="005436DE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158B8">
        <w:rPr>
          <w:rFonts w:ascii="Times New Roman" w:hAnsi="Times New Roman" w:cs="Times New Roman"/>
          <w:spacing w:val="-2"/>
          <w:sz w:val="28"/>
          <w:szCs w:val="28"/>
        </w:rPr>
        <w:t xml:space="preserve">Предварительная оценка объемов капитальных вложений в строительство, реконструкцию и модернизацию объектов централизованного водоотведения, предложенных схемой водоотведения, производится на основании объемов капиталовложений в строительство и реконструкцию объектов аналогов и приведена в Приложении </w:t>
      </w:r>
      <w:r w:rsidR="00626DA2">
        <w:rPr>
          <w:rFonts w:ascii="Times New Roman" w:hAnsi="Times New Roman" w:cs="Times New Roman"/>
          <w:spacing w:val="-2"/>
          <w:sz w:val="28"/>
          <w:szCs w:val="28"/>
        </w:rPr>
        <w:t>1</w:t>
      </w:r>
      <w:r w:rsidRPr="001158B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2BF9FBCB" w14:textId="77777777" w:rsidR="000051CC" w:rsidRPr="001158B8" w:rsidRDefault="000051CC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right="-9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55D59AF7" w14:textId="3AFE0DA1" w:rsidR="00FD6024" w:rsidRPr="001158B8" w:rsidRDefault="001C4F2F" w:rsidP="001158B8">
      <w:pPr>
        <w:pStyle w:val="2"/>
        <w:spacing w:line="360" w:lineRule="auto"/>
        <w:ind w:left="284"/>
        <w:jc w:val="both"/>
      </w:pPr>
      <w:bookmarkStart w:id="28" w:name="_Toc144079252"/>
      <w:r w:rsidRPr="001158B8">
        <w:t>Раздел 7. Плановые значения показателей развития централизованных систем водоотведения</w:t>
      </w:r>
      <w:bookmarkEnd w:id="28"/>
    </w:p>
    <w:p w14:paraId="5031F7F7" w14:textId="3F5DAF35" w:rsidR="001C4F2F" w:rsidRPr="001158B8" w:rsidRDefault="001C4F2F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58B8">
        <w:rPr>
          <w:rFonts w:ascii="Times New Roman" w:hAnsi="Times New Roman" w:cs="Times New Roman"/>
          <w:b/>
          <w:bCs/>
          <w:sz w:val="28"/>
          <w:szCs w:val="28"/>
        </w:rPr>
        <w:t>7.1. Показатели надежности и бесперебойности водоотведения</w:t>
      </w:r>
    </w:p>
    <w:p w14:paraId="7E8EC05C" w14:textId="77777777" w:rsidR="00036E97" w:rsidRPr="001158B8" w:rsidRDefault="00036E97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FF0795" w14:textId="2D47AA02" w:rsidR="00211DBE" w:rsidRPr="001158B8" w:rsidRDefault="00211DBE" w:rsidP="00211DBE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1158B8">
        <w:rPr>
          <w:rFonts w:ascii="Times New Roman" w:hAnsi="Times New Roman" w:cs="Times New Roman"/>
          <w:sz w:val="28"/>
          <w:szCs w:val="24"/>
        </w:rPr>
        <w:t xml:space="preserve">рогнозируемые показатели </w:t>
      </w:r>
      <w:r>
        <w:rPr>
          <w:rFonts w:ascii="Times New Roman" w:hAnsi="Times New Roman" w:cs="Times New Roman"/>
          <w:sz w:val="28"/>
          <w:szCs w:val="24"/>
        </w:rPr>
        <w:t>надежности и бесперебойности</w:t>
      </w:r>
      <w:r w:rsidRPr="001158B8">
        <w:rPr>
          <w:rFonts w:ascii="Times New Roman" w:hAnsi="Times New Roman" w:cs="Times New Roman"/>
          <w:sz w:val="28"/>
          <w:szCs w:val="24"/>
        </w:rPr>
        <w:t xml:space="preserve"> системы водо</w:t>
      </w:r>
      <w:r>
        <w:rPr>
          <w:rFonts w:ascii="Times New Roman" w:hAnsi="Times New Roman" w:cs="Times New Roman"/>
          <w:sz w:val="28"/>
          <w:szCs w:val="24"/>
        </w:rPr>
        <w:t>отведения</w:t>
      </w:r>
      <w:r w:rsidRPr="001158B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п.г.т</w:t>
      </w:r>
      <w:proofErr w:type="spellEnd"/>
      <w:r>
        <w:rPr>
          <w:rFonts w:ascii="Times New Roman" w:hAnsi="Times New Roman" w:cs="Times New Roman"/>
          <w:sz w:val="28"/>
          <w:szCs w:val="24"/>
        </w:rPr>
        <w:t>. Беринговский</w:t>
      </w:r>
      <w:r w:rsidRPr="001158B8">
        <w:rPr>
          <w:rFonts w:ascii="Times New Roman" w:hAnsi="Times New Roman" w:cs="Times New Roman"/>
          <w:sz w:val="28"/>
          <w:szCs w:val="24"/>
        </w:rPr>
        <w:t xml:space="preserve"> приведены в таблице </w:t>
      </w:r>
      <w:r>
        <w:rPr>
          <w:rFonts w:ascii="Times New Roman" w:hAnsi="Times New Roman" w:cs="Times New Roman"/>
          <w:sz w:val="28"/>
          <w:szCs w:val="24"/>
        </w:rPr>
        <w:t>4</w:t>
      </w:r>
      <w:r w:rsidRPr="001158B8">
        <w:rPr>
          <w:rFonts w:ascii="Times New Roman" w:hAnsi="Times New Roman" w:cs="Times New Roman"/>
          <w:sz w:val="28"/>
          <w:szCs w:val="24"/>
        </w:rPr>
        <w:t>.</w:t>
      </w:r>
    </w:p>
    <w:p w14:paraId="43D2A7BC" w14:textId="77777777" w:rsidR="00211DBE" w:rsidRPr="001158B8" w:rsidRDefault="00211DBE" w:rsidP="00211DBE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14:paraId="0379B184" w14:textId="50D6A846" w:rsidR="00211DBE" w:rsidRPr="001158B8" w:rsidRDefault="00211DBE" w:rsidP="00211DB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1158B8">
        <w:rPr>
          <w:rFonts w:ascii="Times New Roman" w:hAnsi="Times New Roman" w:cs="Times New Roman"/>
          <w:sz w:val="28"/>
          <w:szCs w:val="24"/>
        </w:rPr>
        <w:t xml:space="preserve">Таблица </w:t>
      </w:r>
      <w:r>
        <w:rPr>
          <w:rFonts w:ascii="Times New Roman" w:hAnsi="Times New Roman" w:cs="Times New Roman"/>
          <w:sz w:val="28"/>
          <w:szCs w:val="24"/>
        </w:rPr>
        <w:t>4</w:t>
      </w:r>
      <w:r w:rsidRPr="001158B8">
        <w:rPr>
          <w:rFonts w:ascii="Times New Roman" w:hAnsi="Times New Roman" w:cs="Times New Roman"/>
          <w:sz w:val="28"/>
          <w:szCs w:val="24"/>
        </w:rPr>
        <w:t xml:space="preserve">. </w:t>
      </w:r>
      <w:r>
        <w:rPr>
          <w:rFonts w:ascii="Times New Roman" w:hAnsi="Times New Roman" w:cs="Times New Roman"/>
          <w:sz w:val="28"/>
          <w:szCs w:val="24"/>
        </w:rPr>
        <w:t>П</w:t>
      </w:r>
      <w:r w:rsidRPr="001158B8">
        <w:rPr>
          <w:rFonts w:ascii="Times New Roman" w:hAnsi="Times New Roman" w:cs="Times New Roman"/>
          <w:sz w:val="28"/>
          <w:szCs w:val="24"/>
        </w:rPr>
        <w:t xml:space="preserve">рогнозируемые показатели </w:t>
      </w:r>
      <w:r>
        <w:rPr>
          <w:rFonts w:ascii="Times New Roman" w:hAnsi="Times New Roman" w:cs="Times New Roman"/>
          <w:sz w:val="28"/>
          <w:szCs w:val="24"/>
        </w:rPr>
        <w:t>надежности и бесперебойности</w:t>
      </w:r>
      <w:r w:rsidRPr="001158B8">
        <w:rPr>
          <w:rFonts w:ascii="Times New Roman" w:hAnsi="Times New Roman" w:cs="Times New Roman"/>
          <w:sz w:val="28"/>
          <w:szCs w:val="24"/>
        </w:rPr>
        <w:t xml:space="preserve"> системы водо</w:t>
      </w:r>
      <w:r>
        <w:rPr>
          <w:rFonts w:ascii="Times New Roman" w:hAnsi="Times New Roman" w:cs="Times New Roman"/>
          <w:sz w:val="28"/>
          <w:szCs w:val="24"/>
        </w:rPr>
        <w:t>отведения</w:t>
      </w:r>
      <w:r w:rsidRPr="001158B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п.г.т</w:t>
      </w:r>
      <w:proofErr w:type="spellEnd"/>
      <w:r>
        <w:rPr>
          <w:rFonts w:ascii="Times New Roman" w:hAnsi="Times New Roman" w:cs="Times New Roman"/>
          <w:sz w:val="28"/>
          <w:szCs w:val="24"/>
        </w:rPr>
        <w:t>. Беринговский</w:t>
      </w:r>
    </w:p>
    <w:tbl>
      <w:tblPr>
        <w:tblStyle w:val="ab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993"/>
        <w:gridCol w:w="992"/>
        <w:gridCol w:w="850"/>
        <w:gridCol w:w="993"/>
        <w:gridCol w:w="850"/>
        <w:gridCol w:w="992"/>
      </w:tblGrid>
      <w:tr w:rsidR="00211DBE" w:rsidRPr="001158B8" w14:paraId="105E91C0" w14:textId="77777777" w:rsidTr="002E6FE8">
        <w:trPr>
          <w:trHeight w:val="294"/>
          <w:tblHeader/>
        </w:trPr>
        <w:tc>
          <w:tcPr>
            <w:tcW w:w="567" w:type="dxa"/>
            <w:vMerge w:val="restart"/>
            <w:vAlign w:val="center"/>
          </w:tcPr>
          <w:p w14:paraId="6E9BBCBD" w14:textId="77777777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№</w:t>
            </w: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 w:bidi="ru-RU"/>
              </w:rPr>
              <w:t xml:space="preserve"> </w:t>
            </w: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п/п</w:t>
            </w:r>
          </w:p>
        </w:tc>
        <w:tc>
          <w:tcPr>
            <w:tcW w:w="3969" w:type="dxa"/>
            <w:vMerge w:val="restart"/>
            <w:vAlign w:val="center"/>
          </w:tcPr>
          <w:p w14:paraId="67A489CE" w14:textId="77777777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14:paraId="2E479A73" w14:textId="77777777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2023</w:t>
            </w:r>
          </w:p>
        </w:tc>
        <w:tc>
          <w:tcPr>
            <w:tcW w:w="992" w:type="dxa"/>
            <w:vAlign w:val="center"/>
          </w:tcPr>
          <w:p w14:paraId="0BFCF5DD" w14:textId="77777777" w:rsidR="00211DBE" w:rsidRPr="001158B8" w:rsidDel="00D404C2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2024</w:t>
            </w:r>
          </w:p>
        </w:tc>
        <w:tc>
          <w:tcPr>
            <w:tcW w:w="850" w:type="dxa"/>
            <w:vAlign w:val="center"/>
          </w:tcPr>
          <w:p w14:paraId="0270C8B9" w14:textId="77777777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2025</w:t>
            </w:r>
          </w:p>
        </w:tc>
        <w:tc>
          <w:tcPr>
            <w:tcW w:w="993" w:type="dxa"/>
            <w:vAlign w:val="center"/>
          </w:tcPr>
          <w:p w14:paraId="3BD125D8" w14:textId="77777777" w:rsidR="00211DBE" w:rsidRPr="001158B8" w:rsidDel="00D404C2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2026</w:t>
            </w:r>
          </w:p>
        </w:tc>
        <w:tc>
          <w:tcPr>
            <w:tcW w:w="850" w:type="dxa"/>
            <w:vAlign w:val="center"/>
          </w:tcPr>
          <w:p w14:paraId="61A591A2" w14:textId="77777777" w:rsidR="00211DBE" w:rsidRPr="001158B8" w:rsidDel="00D404C2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2027</w:t>
            </w:r>
          </w:p>
        </w:tc>
        <w:tc>
          <w:tcPr>
            <w:tcW w:w="992" w:type="dxa"/>
          </w:tcPr>
          <w:p w14:paraId="27D0CD3E" w14:textId="77777777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2028</w:t>
            </w:r>
          </w:p>
        </w:tc>
      </w:tr>
      <w:tr w:rsidR="00211DBE" w:rsidRPr="001158B8" w14:paraId="1DA0CC82" w14:textId="77777777" w:rsidTr="00211DBE">
        <w:trPr>
          <w:trHeight w:val="271"/>
          <w:tblHeader/>
        </w:trPr>
        <w:tc>
          <w:tcPr>
            <w:tcW w:w="567" w:type="dxa"/>
            <w:vMerge/>
            <w:vAlign w:val="center"/>
          </w:tcPr>
          <w:p w14:paraId="170A3E81" w14:textId="77777777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3969" w:type="dxa"/>
            <w:vMerge/>
            <w:vAlign w:val="center"/>
          </w:tcPr>
          <w:p w14:paraId="7F0CA6D6" w14:textId="77777777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5670" w:type="dxa"/>
            <w:gridSpan w:val="6"/>
            <w:vAlign w:val="center"/>
          </w:tcPr>
          <w:p w14:paraId="236966FD" w14:textId="77777777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прогноз</w:t>
            </w:r>
          </w:p>
        </w:tc>
      </w:tr>
      <w:tr w:rsidR="00211DBE" w:rsidRPr="001158B8" w14:paraId="78215BF5" w14:textId="77777777" w:rsidTr="002E6FE8">
        <w:trPr>
          <w:trHeight w:val="583"/>
        </w:trPr>
        <w:tc>
          <w:tcPr>
            <w:tcW w:w="567" w:type="dxa"/>
            <w:vAlign w:val="center"/>
          </w:tcPr>
          <w:p w14:paraId="3CD24D7A" w14:textId="77777777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3969" w:type="dxa"/>
            <w:vAlign w:val="center"/>
          </w:tcPr>
          <w:p w14:paraId="6AF30846" w14:textId="2A0BB5ED" w:rsidR="00211DBE" w:rsidRPr="001158B8" w:rsidRDefault="00211DBE" w:rsidP="00C643B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211DBE">
              <w:rPr>
                <w:rFonts w:ascii="Times New Roman" w:hAnsi="Times New Roman" w:cs="Times New Roman"/>
                <w:sz w:val="24"/>
                <w:szCs w:val="24"/>
              </w:rPr>
              <w:t>Удельное количество аварий и засоров в расчете на протяженность канализационной сети в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11DBE">
              <w:rPr>
                <w:rFonts w:ascii="Times New Roman" w:hAnsi="Times New Roman" w:cs="Times New Roman"/>
                <w:sz w:val="24"/>
                <w:szCs w:val="24"/>
              </w:rPr>
              <w:t>ед./км</w:t>
            </w:r>
          </w:p>
        </w:tc>
        <w:tc>
          <w:tcPr>
            <w:tcW w:w="993" w:type="dxa"/>
            <w:vAlign w:val="center"/>
          </w:tcPr>
          <w:p w14:paraId="08916629" w14:textId="77777777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14:paraId="4D08E8C4" w14:textId="77777777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14:paraId="69D6980B" w14:textId="77777777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vAlign w:val="center"/>
          </w:tcPr>
          <w:p w14:paraId="6893CCF6" w14:textId="77777777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14:paraId="092AF9F3" w14:textId="77777777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14:paraId="50C38710" w14:textId="77777777" w:rsidR="00211DBE" w:rsidRPr="0053373C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11DBE" w:rsidRPr="001158B8" w14:paraId="25F79743" w14:textId="77777777" w:rsidTr="002E6FE8">
        <w:trPr>
          <w:trHeight w:val="538"/>
        </w:trPr>
        <w:tc>
          <w:tcPr>
            <w:tcW w:w="567" w:type="dxa"/>
            <w:vAlign w:val="center"/>
          </w:tcPr>
          <w:p w14:paraId="32D1BC77" w14:textId="77777777" w:rsidR="00211DBE" w:rsidRPr="001158B8" w:rsidRDefault="00211DBE" w:rsidP="00C643B7">
            <w:pPr>
              <w:pStyle w:val="a6"/>
              <w:ind w:left="-137" w:right="-22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3969" w:type="dxa"/>
            <w:vAlign w:val="center"/>
          </w:tcPr>
          <w:p w14:paraId="333801D0" w14:textId="7527FF46" w:rsidR="00211DBE" w:rsidRPr="001158B8" w:rsidRDefault="00211DBE" w:rsidP="00C643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11DBE">
              <w:rPr>
                <w:rFonts w:ascii="Times New Roman" w:hAnsi="Times New Roman" w:cs="Times New Roman"/>
                <w:sz w:val="24"/>
                <w:szCs w:val="24"/>
              </w:rPr>
              <w:t>Удельный вес сетей, нуждающихся в замене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993" w:type="dxa"/>
            <w:vAlign w:val="center"/>
          </w:tcPr>
          <w:p w14:paraId="06AA6793" w14:textId="353EA915" w:rsidR="00211DBE" w:rsidRPr="001158B8" w:rsidRDefault="00211DBE" w:rsidP="00C643B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14:paraId="5254322A" w14:textId="09FEC194" w:rsidR="00211DBE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50" w:type="dxa"/>
            <w:vAlign w:val="center"/>
          </w:tcPr>
          <w:p w14:paraId="03156534" w14:textId="661EF22F" w:rsidR="00211DBE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11DB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vAlign w:val="center"/>
          </w:tcPr>
          <w:p w14:paraId="66D83D9A" w14:textId="7B236E12" w:rsidR="00211DBE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11DB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14:paraId="10C02241" w14:textId="1942AFA3" w:rsidR="00211DBE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1DB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14:paraId="35EED1E9" w14:textId="2E58C6E0" w:rsidR="00211DBE" w:rsidRPr="0053373C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1DB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286CD8F0" w14:textId="77777777" w:rsidR="000051CC" w:rsidRPr="001158B8" w:rsidRDefault="000051CC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3809E8" w14:textId="0817564E" w:rsidR="00BA27BA" w:rsidRPr="001158B8" w:rsidRDefault="00BA27BA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58B8">
        <w:rPr>
          <w:rFonts w:ascii="Times New Roman" w:hAnsi="Times New Roman" w:cs="Times New Roman"/>
          <w:b/>
          <w:bCs/>
          <w:sz w:val="28"/>
          <w:szCs w:val="28"/>
        </w:rPr>
        <w:t>7.2. Показатели очистки сточных вод</w:t>
      </w:r>
    </w:p>
    <w:p w14:paraId="37D2228C" w14:textId="77777777" w:rsidR="00314344" w:rsidRPr="001158B8" w:rsidRDefault="00314344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059FC7" w14:textId="18F9EE7B" w:rsidR="002E6FE8" w:rsidRPr="001158B8" w:rsidRDefault="002E6FE8" w:rsidP="002E6FE8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1158B8">
        <w:rPr>
          <w:rFonts w:ascii="Times New Roman" w:hAnsi="Times New Roman" w:cs="Times New Roman"/>
          <w:sz w:val="28"/>
          <w:szCs w:val="24"/>
        </w:rPr>
        <w:t xml:space="preserve">рогнозируемые показатели </w:t>
      </w:r>
      <w:r>
        <w:rPr>
          <w:rFonts w:ascii="Times New Roman" w:hAnsi="Times New Roman" w:cs="Times New Roman"/>
          <w:sz w:val="28"/>
          <w:szCs w:val="24"/>
        </w:rPr>
        <w:t>очистки сточных вод</w:t>
      </w:r>
      <w:r w:rsidRPr="001158B8">
        <w:rPr>
          <w:rFonts w:ascii="Times New Roman" w:hAnsi="Times New Roman" w:cs="Times New Roman"/>
          <w:sz w:val="28"/>
          <w:szCs w:val="24"/>
        </w:rPr>
        <w:t xml:space="preserve"> приведены в таблице </w:t>
      </w:r>
      <w:r>
        <w:rPr>
          <w:rFonts w:ascii="Times New Roman" w:hAnsi="Times New Roman" w:cs="Times New Roman"/>
          <w:sz w:val="28"/>
          <w:szCs w:val="24"/>
        </w:rPr>
        <w:t>5</w:t>
      </w:r>
      <w:r w:rsidRPr="001158B8">
        <w:rPr>
          <w:rFonts w:ascii="Times New Roman" w:hAnsi="Times New Roman" w:cs="Times New Roman"/>
          <w:sz w:val="28"/>
          <w:szCs w:val="24"/>
        </w:rPr>
        <w:t>.</w:t>
      </w:r>
    </w:p>
    <w:p w14:paraId="01CF71D5" w14:textId="77777777" w:rsidR="002E6FE8" w:rsidRPr="001158B8" w:rsidRDefault="002E6FE8" w:rsidP="002E6FE8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14:paraId="0E4EB85F" w14:textId="65F89201" w:rsidR="002E6FE8" w:rsidRPr="001158B8" w:rsidRDefault="002E6FE8" w:rsidP="002E6FE8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1158B8">
        <w:rPr>
          <w:rFonts w:ascii="Times New Roman" w:hAnsi="Times New Roman" w:cs="Times New Roman"/>
          <w:sz w:val="28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4"/>
        </w:rPr>
        <w:t>5</w:t>
      </w:r>
      <w:r w:rsidRPr="001158B8">
        <w:rPr>
          <w:rFonts w:ascii="Times New Roman" w:hAnsi="Times New Roman" w:cs="Times New Roman"/>
          <w:sz w:val="28"/>
          <w:szCs w:val="24"/>
        </w:rPr>
        <w:t xml:space="preserve">. </w:t>
      </w:r>
      <w:r>
        <w:rPr>
          <w:rFonts w:ascii="Times New Roman" w:hAnsi="Times New Roman" w:cs="Times New Roman"/>
          <w:sz w:val="28"/>
          <w:szCs w:val="24"/>
        </w:rPr>
        <w:t>П</w:t>
      </w:r>
      <w:r w:rsidRPr="001158B8">
        <w:rPr>
          <w:rFonts w:ascii="Times New Roman" w:hAnsi="Times New Roman" w:cs="Times New Roman"/>
          <w:sz w:val="28"/>
          <w:szCs w:val="24"/>
        </w:rPr>
        <w:t xml:space="preserve">рогнозируемые показатели </w:t>
      </w:r>
      <w:r>
        <w:rPr>
          <w:rFonts w:ascii="Times New Roman" w:hAnsi="Times New Roman" w:cs="Times New Roman"/>
          <w:sz w:val="28"/>
          <w:szCs w:val="24"/>
        </w:rPr>
        <w:t>очистки сточных вод</w:t>
      </w:r>
    </w:p>
    <w:tbl>
      <w:tblPr>
        <w:tblStyle w:val="ab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993"/>
        <w:gridCol w:w="992"/>
        <w:gridCol w:w="850"/>
        <w:gridCol w:w="993"/>
        <w:gridCol w:w="850"/>
        <w:gridCol w:w="992"/>
      </w:tblGrid>
      <w:tr w:rsidR="002E6FE8" w:rsidRPr="001158B8" w14:paraId="50CB19C1" w14:textId="77777777" w:rsidTr="00C643B7">
        <w:trPr>
          <w:trHeight w:val="294"/>
          <w:tblHeader/>
        </w:trPr>
        <w:tc>
          <w:tcPr>
            <w:tcW w:w="567" w:type="dxa"/>
            <w:vMerge w:val="restart"/>
            <w:vAlign w:val="center"/>
          </w:tcPr>
          <w:p w14:paraId="7D03CCA2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№</w:t>
            </w: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 w:bidi="ru-RU"/>
              </w:rPr>
              <w:t xml:space="preserve"> </w:t>
            </w: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п/п</w:t>
            </w:r>
          </w:p>
        </w:tc>
        <w:tc>
          <w:tcPr>
            <w:tcW w:w="3969" w:type="dxa"/>
            <w:vMerge w:val="restart"/>
            <w:vAlign w:val="center"/>
          </w:tcPr>
          <w:p w14:paraId="15CE5592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14:paraId="27B5791D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2023</w:t>
            </w:r>
          </w:p>
        </w:tc>
        <w:tc>
          <w:tcPr>
            <w:tcW w:w="992" w:type="dxa"/>
            <w:vAlign w:val="center"/>
          </w:tcPr>
          <w:p w14:paraId="77F4146A" w14:textId="77777777" w:rsidR="002E6FE8" w:rsidRPr="001158B8" w:rsidDel="00D404C2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2024</w:t>
            </w:r>
          </w:p>
        </w:tc>
        <w:tc>
          <w:tcPr>
            <w:tcW w:w="850" w:type="dxa"/>
            <w:vAlign w:val="center"/>
          </w:tcPr>
          <w:p w14:paraId="69C02044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2025</w:t>
            </w:r>
          </w:p>
        </w:tc>
        <w:tc>
          <w:tcPr>
            <w:tcW w:w="993" w:type="dxa"/>
            <w:vAlign w:val="center"/>
          </w:tcPr>
          <w:p w14:paraId="0AA2B0FD" w14:textId="77777777" w:rsidR="002E6FE8" w:rsidRPr="001158B8" w:rsidDel="00D404C2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2026</w:t>
            </w:r>
          </w:p>
        </w:tc>
        <w:tc>
          <w:tcPr>
            <w:tcW w:w="850" w:type="dxa"/>
            <w:vAlign w:val="center"/>
          </w:tcPr>
          <w:p w14:paraId="1E6C9D0C" w14:textId="77777777" w:rsidR="002E6FE8" w:rsidRPr="001158B8" w:rsidDel="00D404C2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2027</w:t>
            </w:r>
          </w:p>
        </w:tc>
        <w:tc>
          <w:tcPr>
            <w:tcW w:w="992" w:type="dxa"/>
          </w:tcPr>
          <w:p w14:paraId="47D1A59C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2028</w:t>
            </w:r>
          </w:p>
        </w:tc>
      </w:tr>
      <w:tr w:rsidR="002E6FE8" w:rsidRPr="001158B8" w14:paraId="2BAD2732" w14:textId="77777777" w:rsidTr="00C643B7">
        <w:trPr>
          <w:trHeight w:val="271"/>
          <w:tblHeader/>
        </w:trPr>
        <w:tc>
          <w:tcPr>
            <w:tcW w:w="567" w:type="dxa"/>
            <w:vMerge/>
            <w:vAlign w:val="center"/>
          </w:tcPr>
          <w:p w14:paraId="1AA7D0EA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3969" w:type="dxa"/>
            <w:vMerge/>
            <w:vAlign w:val="center"/>
          </w:tcPr>
          <w:p w14:paraId="330665A5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5670" w:type="dxa"/>
            <w:gridSpan w:val="6"/>
            <w:vAlign w:val="center"/>
          </w:tcPr>
          <w:p w14:paraId="17762D1B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прогноз</w:t>
            </w:r>
          </w:p>
        </w:tc>
      </w:tr>
      <w:tr w:rsidR="002E6FE8" w:rsidRPr="001158B8" w14:paraId="380F29AA" w14:textId="77777777" w:rsidTr="00C643B7">
        <w:trPr>
          <w:trHeight w:val="583"/>
        </w:trPr>
        <w:tc>
          <w:tcPr>
            <w:tcW w:w="567" w:type="dxa"/>
            <w:vAlign w:val="center"/>
          </w:tcPr>
          <w:p w14:paraId="2CC58075" w14:textId="77777777" w:rsidR="002E6FE8" w:rsidRPr="001158B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3969" w:type="dxa"/>
            <w:vAlign w:val="center"/>
          </w:tcPr>
          <w:p w14:paraId="2FDDD36F" w14:textId="7CA951D8" w:rsidR="002E6FE8" w:rsidRPr="001158B8" w:rsidRDefault="002E6FE8" w:rsidP="002E6FE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993" w:type="dxa"/>
            <w:vAlign w:val="center"/>
          </w:tcPr>
          <w:p w14:paraId="6C051560" w14:textId="0DFA201A" w:rsidR="002E6FE8" w:rsidRPr="001158B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14:paraId="1A11EBBA" w14:textId="166921E2" w:rsidR="002E6FE8" w:rsidRPr="001158B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50" w:type="dxa"/>
            <w:vAlign w:val="center"/>
          </w:tcPr>
          <w:p w14:paraId="3C8D0F1E" w14:textId="3C72734C" w:rsidR="002E6FE8" w:rsidRPr="001158B8" w:rsidRDefault="002E6FE8" w:rsidP="002E6FE8">
            <w:pPr>
              <w:pStyle w:val="a6"/>
              <w:ind w:left="-97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3" w:type="dxa"/>
            <w:vAlign w:val="center"/>
          </w:tcPr>
          <w:p w14:paraId="0A89D5DB" w14:textId="4B9B5A05" w:rsidR="002E6FE8" w:rsidRPr="001158B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50" w:type="dxa"/>
            <w:vAlign w:val="center"/>
          </w:tcPr>
          <w:p w14:paraId="64DDF1DF" w14:textId="2A82A352" w:rsidR="002E6FE8" w:rsidRPr="001158B8" w:rsidRDefault="002E6FE8" w:rsidP="002E6FE8">
            <w:pPr>
              <w:pStyle w:val="a6"/>
              <w:ind w:left="-10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vAlign w:val="center"/>
          </w:tcPr>
          <w:p w14:paraId="3194E482" w14:textId="1ECEDF40" w:rsidR="002E6FE8" w:rsidRPr="0053373C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2E6FE8" w:rsidRPr="001158B8" w14:paraId="0CD97E30" w14:textId="77777777" w:rsidTr="00C643B7">
        <w:trPr>
          <w:trHeight w:val="538"/>
        </w:trPr>
        <w:tc>
          <w:tcPr>
            <w:tcW w:w="567" w:type="dxa"/>
            <w:vAlign w:val="center"/>
          </w:tcPr>
          <w:p w14:paraId="38BE41D0" w14:textId="77777777" w:rsidR="002E6FE8" w:rsidRPr="001158B8" w:rsidRDefault="002E6FE8" w:rsidP="002E6FE8">
            <w:pPr>
              <w:pStyle w:val="a6"/>
              <w:ind w:left="-137" w:right="-22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3969" w:type="dxa"/>
            <w:vAlign w:val="center"/>
          </w:tcPr>
          <w:p w14:paraId="75EFA758" w14:textId="135483A4" w:rsidR="002E6FE8" w:rsidRPr="001158B8" w:rsidRDefault="002E6FE8" w:rsidP="002E6F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993" w:type="dxa"/>
            <w:vAlign w:val="center"/>
          </w:tcPr>
          <w:p w14:paraId="05F3D28F" w14:textId="77777777" w:rsidR="002E6FE8" w:rsidRPr="001158B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vAlign w:val="center"/>
          </w:tcPr>
          <w:p w14:paraId="75E16787" w14:textId="2B3132BC" w:rsidR="002E6FE8" w:rsidRPr="001158B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50" w:type="dxa"/>
            <w:vAlign w:val="center"/>
          </w:tcPr>
          <w:p w14:paraId="634D8CFE" w14:textId="198FBE94" w:rsidR="002E6FE8" w:rsidRPr="001158B8" w:rsidRDefault="002E6FE8" w:rsidP="002E6FE8">
            <w:pPr>
              <w:pStyle w:val="a6"/>
              <w:ind w:left="-97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3" w:type="dxa"/>
            <w:vAlign w:val="center"/>
          </w:tcPr>
          <w:p w14:paraId="3126DC4B" w14:textId="1A12E720" w:rsidR="002E6FE8" w:rsidRPr="001158B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50" w:type="dxa"/>
            <w:vAlign w:val="center"/>
          </w:tcPr>
          <w:p w14:paraId="3ADDF1ED" w14:textId="51A7E219" w:rsidR="002E6FE8" w:rsidRPr="001158B8" w:rsidRDefault="002E6FE8" w:rsidP="002E6FE8">
            <w:pPr>
              <w:pStyle w:val="a6"/>
              <w:ind w:left="-10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vAlign w:val="center"/>
          </w:tcPr>
          <w:p w14:paraId="6F96F247" w14:textId="12AE6234" w:rsidR="002E6FE8" w:rsidRPr="0053373C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2E6FE8" w:rsidRPr="001158B8" w14:paraId="77DBEB41" w14:textId="77777777" w:rsidTr="002E6FE8">
        <w:trPr>
          <w:trHeight w:val="538"/>
        </w:trPr>
        <w:tc>
          <w:tcPr>
            <w:tcW w:w="567" w:type="dxa"/>
            <w:vAlign w:val="center"/>
          </w:tcPr>
          <w:p w14:paraId="741164BA" w14:textId="543333F5" w:rsidR="002E6FE8" w:rsidRPr="001158B8" w:rsidRDefault="002E6FE8" w:rsidP="002E6FE8">
            <w:pPr>
              <w:pStyle w:val="a6"/>
              <w:ind w:left="-137" w:right="-22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3969" w:type="dxa"/>
            <w:vAlign w:val="center"/>
          </w:tcPr>
          <w:p w14:paraId="5A521F04" w14:textId="0F835311" w:rsidR="002E6FE8" w:rsidRPr="00211DBE" w:rsidRDefault="002E6FE8" w:rsidP="002E6F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Доля проб сточных вод, не соответствующих установленным нормативам допустимых сбросов, лимитам на сбросы для централизованной общесплавной (бытовой) системы водоотведения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993" w:type="dxa"/>
            <w:vAlign w:val="center"/>
          </w:tcPr>
          <w:p w14:paraId="1B7CC894" w14:textId="629BF66B" w:rsidR="002E6FE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14:paraId="1D278D5D" w14:textId="48A037F4" w:rsidR="002E6FE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C9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14:paraId="1166FA16" w14:textId="458F5DC3" w:rsidR="002E6FE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C9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vAlign w:val="center"/>
          </w:tcPr>
          <w:p w14:paraId="3694D48A" w14:textId="280CDEAE" w:rsidR="002E6FE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C9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14:paraId="06AA94F8" w14:textId="10C76EB7" w:rsidR="002E6FE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C9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14:paraId="5921919C" w14:textId="4DEF0A1E" w:rsidR="002E6FE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C9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E6FE8" w:rsidRPr="001158B8" w14:paraId="322C72A6" w14:textId="77777777" w:rsidTr="002E6FE8">
        <w:trPr>
          <w:trHeight w:val="538"/>
        </w:trPr>
        <w:tc>
          <w:tcPr>
            <w:tcW w:w="567" w:type="dxa"/>
            <w:vAlign w:val="center"/>
          </w:tcPr>
          <w:p w14:paraId="06C3177D" w14:textId="4F6DF3DC" w:rsidR="002E6FE8" w:rsidRPr="001158B8" w:rsidRDefault="002E6FE8" w:rsidP="002E6FE8">
            <w:pPr>
              <w:pStyle w:val="a6"/>
              <w:ind w:left="-137" w:right="-22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4.</w:t>
            </w:r>
          </w:p>
        </w:tc>
        <w:tc>
          <w:tcPr>
            <w:tcW w:w="3969" w:type="dxa"/>
            <w:vAlign w:val="center"/>
          </w:tcPr>
          <w:p w14:paraId="0568DAD3" w14:textId="377DA4C5" w:rsidR="002E6FE8" w:rsidRPr="00211DBE" w:rsidRDefault="002E6FE8" w:rsidP="002E6F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Доля проб сточных вод, не соответствующих установленным нормативам допустимых сбросов, лимитам на сбросы для централизованной ливневой систем водоотведения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993" w:type="dxa"/>
            <w:vAlign w:val="center"/>
          </w:tcPr>
          <w:p w14:paraId="229F7DE9" w14:textId="56DA1C5C" w:rsidR="002E6FE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14:paraId="5BAE2265" w14:textId="087ED974" w:rsidR="002E6FE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14:paraId="426A52DC" w14:textId="0568FD6D" w:rsidR="002E6FE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vAlign w:val="center"/>
          </w:tcPr>
          <w:p w14:paraId="03F9976B" w14:textId="27CF009C" w:rsidR="002E6FE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14:paraId="1932A104" w14:textId="4B573B7C" w:rsidR="002E6FE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14:paraId="4657D252" w14:textId="6C91E394" w:rsidR="002E6FE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1106E334" w14:textId="77777777" w:rsidR="002D07A5" w:rsidRPr="001158B8" w:rsidRDefault="002D07A5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6468314" w14:textId="02569DD8" w:rsidR="00BA27BA" w:rsidRPr="001158B8" w:rsidRDefault="00BA27BA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58B8">
        <w:rPr>
          <w:rFonts w:ascii="Times New Roman" w:hAnsi="Times New Roman" w:cs="Times New Roman"/>
          <w:b/>
          <w:bCs/>
          <w:sz w:val="28"/>
          <w:szCs w:val="28"/>
        </w:rPr>
        <w:t xml:space="preserve">7.3. </w:t>
      </w:r>
      <w:hyperlink r:id="rId10" w:anchor="_bookmark3" w:history="1">
        <w:r w:rsidRPr="001158B8">
          <w:rPr>
            <w:rFonts w:ascii="Times New Roman" w:hAnsi="Times New Roman" w:cs="Times New Roman"/>
            <w:b/>
            <w:bCs/>
            <w:sz w:val="28"/>
            <w:szCs w:val="28"/>
          </w:rPr>
          <w:t>Показатели эффективности использования ресурсов при транспортировке сточных  вод</w:t>
        </w:r>
      </w:hyperlink>
    </w:p>
    <w:p w14:paraId="1384165A" w14:textId="77777777" w:rsidR="00314344" w:rsidRPr="001158B8" w:rsidRDefault="00314344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9F8D6C" w14:textId="2EE2AF4B" w:rsidR="002E6FE8" w:rsidRPr="001158B8" w:rsidRDefault="002E6FE8" w:rsidP="002E6FE8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1158B8">
        <w:rPr>
          <w:rFonts w:ascii="Times New Roman" w:hAnsi="Times New Roman" w:cs="Times New Roman"/>
          <w:sz w:val="28"/>
          <w:szCs w:val="24"/>
        </w:rPr>
        <w:t xml:space="preserve">рогнозируемые показатели </w:t>
      </w:r>
      <w:r w:rsidRPr="002E6FE8">
        <w:rPr>
          <w:rFonts w:ascii="Times New Roman" w:hAnsi="Times New Roman" w:cs="Times New Roman"/>
          <w:sz w:val="28"/>
          <w:szCs w:val="24"/>
        </w:rPr>
        <w:t xml:space="preserve">эффективности использования ресурсов при транспортировке </w:t>
      </w:r>
      <w:r w:rsidRPr="002E6FE8">
        <w:rPr>
          <w:rFonts w:ascii="Times New Roman" w:hAnsi="Times New Roman" w:cs="Times New Roman"/>
          <w:sz w:val="28"/>
          <w:szCs w:val="24"/>
        </w:rPr>
        <w:t xml:space="preserve">сточных вод </w:t>
      </w:r>
      <w:r w:rsidRPr="001158B8">
        <w:rPr>
          <w:rFonts w:ascii="Times New Roman" w:hAnsi="Times New Roman" w:cs="Times New Roman"/>
          <w:sz w:val="28"/>
          <w:szCs w:val="24"/>
        </w:rPr>
        <w:t xml:space="preserve">приведены в таблице </w:t>
      </w:r>
      <w:r>
        <w:rPr>
          <w:rFonts w:ascii="Times New Roman" w:hAnsi="Times New Roman" w:cs="Times New Roman"/>
          <w:sz w:val="28"/>
          <w:szCs w:val="24"/>
        </w:rPr>
        <w:t>6</w:t>
      </w:r>
      <w:r w:rsidRPr="001158B8">
        <w:rPr>
          <w:rFonts w:ascii="Times New Roman" w:hAnsi="Times New Roman" w:cs="Times New Roman"/>
          <w:sz w:val="28"/>
          <w:szCs w:val="24"/>
        </w:rPr>
        <w:t>.</w:t>
      </w:r>
    </w:p>
    <w:p w14:paraId="1A011AAA" w14:textId="77777777" w:rsidR="002E6FE8" w:rsidRPr="001158B8" w:rsidRDefault="002E6FE8" w:rsidP="002E6FE8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14:paraId="3768A89A" w14:textId="1BE8BC2E" w:rsidR="002E6FE8" w:rsidRPr="001158B8" w:rsidRDefault="002E6FE8" w:rsidP="002E6FE8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1158B8">
        <w:rPr>
          <w:rFonts w:ascii="Times New Roman" w:hAnsi="Times New Roman" w:cs="Times New Roman"/>
          <w:sz w:val="28"/>
          <w:szCs w:val="24"/>
        </w:rPr>
        <w:t xml:space="preserve">Таблица </w:t>
      </w:r>
      <w:r>
        <w:rPr>
          <w:rFonts w:ascii="Times New Roman" w:hAnsi="Times New Roman" w:cs="Times New Roman"/>
          <w:sz w:val="28"/>
          <w:szCs w:val="24"/>
        </w:rPr>
        <w:t>6</w:t>
      </w:r>
      <w:r w:rsidRPr="001158B8">
        <w:rPr>
          <w:rFonts w:ascii="Times New Roman" w:hAnsi="Times New Roman" w:cs="Times New Roman"/>
          <w:sz w:val="28"/>
          <w:szCs w:val="24"/>
        </w:rPr>
        <w:t xml:space="preserve">. </w:t>
      </w:r>
      <w:r>
        <w:rPr>
          <w:rFonts w:ascii="Times New Roman" w:hAnsi="Times New Roman" w:cs="Times New Roman"/>
          <w:sz w:val="28"/>
          <w:szCs w:val="24"/>
        </w:rPr>
        <w:t>П</w:t>
      </w:r>
      <w:r w:rsidRPr="001158B8">
        <w:rPr>
          <w:rFonts w:ascii="Times New Roman" w:hAnsi="Times New Roman" w:cs="Times New Roman"/>
          <w:sz w:val="28"/>
          <w:szCs w:val="24"/>
        </w:rPr>
        <w:t xml:space="preserve">рогнозируемые показатели </w:t>
      </w:r>
      <w:r w:rsidRPr="002E6FE8">
        <w:rPr>
          <w:rFonts w:ascii="Times New Roman" w:hAnsi="Times New Roman" w:cs="Times New Roman"/>
          <w:sz w:val="28"/>
          <w:szCs w:val="24"/>
        </w:rPr>
        <w:t>эффективности использования ресурсов при транспортировке сточных вод</w:t>
      </w:r>
    </w:p>
    <w:tbl>
      <w:tblPr>
        <w:tblStyle w:val="ab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993"/>
        <w:gridCol w:w="992"/>
        <w:gridCol w:w="850"/>
        <w:gridCol w:w="993"/>
        <w:gridCol w:w="850"/>
        <w:gridCol w:w="992"/>
      </w:tblGrid>
      <w:tr w:rsidR="002E6FE8" w:rsidRPr="001158B8" w14:paraId="7DA68C65" w14:textId="77777777" w:rsidTr="00C643B7">
        <w:trPr>
          <w:trHeight w:val="294"/>
          <w:tblHeader/>
        </w:trPr>
        <w:tc>
          <w:tcPr>
            <w:tcW w:w="567" w:type="dxa"/>
            <w:vMerge w:val="restart"/>
            <w:vAlign w:val="center"/>
          </w:tcPr>
          <w:p w14:paraId="4518E24E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№</w:t>
            </w: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 w:bidi="ru-RU"/>
              </w:rPr>
              <w:t xml:space="preserve"> </w:t>
            </w: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п/п</w:t>
            </w:r>
          </w:p>
        </w:tc>
        <w:tc>
          <w:tcPr>
            <w:tcW w:w="3969" w:type="dxa"/>
            <w:vMerge w:val="restart"/>
            <w:vAlign w:val="center"/>
          </w:tcPr>
          <w:p w14:paraId="66AE9350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14:paraId="5256611E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2023</w:t>
            </w:r>
          </w:p>
        </w:tc>
        <w:tc>
          <w:tcPr>
            <w:tcW w:w="992" w:type="dxa"/>
            <w:vAlign w:val="center"/>
          </w:tcPr>
          <w:p w14:paraId="56D89BCE" w14:textId="77777777" w:rsidR="002E6FE8" w:rsidRPr="001158B8" w:rsidDel="00D404C2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2024</w:t>
            </w:r>
          </w:p>
        </w:tc>
        <w:tc>
          <w:tcPr>
            <w:tcW w:w="850" w:type="dxa"/>
            <w:vAlign w:val="center"/>
          </w:tcPr>
          <w:p w14:paraId="4EDE1ADB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2025</w:t>
            </w:r>
          </w:p>
        </w:tc>
        <w:tc>
          <w:tcPr>
            <w:tcW w:w="993" w:type="dxa"/>
            <w:vAlign w:val="center"/>
          </w:tcPr>
          <w:p w14:paraId="39B9286A" w14:textId="77777777" w:rsidR="002E6FE8" w:rsidRPr="001158B8" w:rsidDel="00D404C2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2026</w:t>
            </w:r>
          </w:p>
        </w:tc>
        <w:tc>
          <w:tcPr>
            <w:tcW w:w="850" w:type="dxa"/>
            <w:vAlign w:val="center"/>
          </w:tcPr>
          <w:p w14:paraId="0F5030B8" w14:textId="77777777" w:rsidR="002E6FE8" w:rsidRPr="001158B8" w:rsidDel="00D404C2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2027</w:t>
            </w:r>
          </w:p>
        </w:tc>
        <w:tc>
          <w:tcPr>
            <w:tcW w:w="992" w:type="dxa"/>
          </w:tcPr>
          <w:p w14:paraId="1269BDE4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2028</w:t>
            </w:r>
          </w:p>
        </w:tc>
      </w:tr>
      <w:tr w:rsidR="002E6FE8" w:rsidRPr="001158B8" w14:paraId="35C2101F" w14:textId="77777777" w:rsidTr="00C643B7">
        <w:trPr>
          <w:trHeight w:val="271"/>
          <w:tblHeader/>
        </w:trPr>
        <w:tc>
          <w:tcPr>
            <w:tcW w:w="567" w:type="dxa"/>
            <w:vMerge/>
            <w:vAlign w:val="center"/>
          </w:tcPr>
          <w:p w14:paraId="79650436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3969" w:type="dxa"/>
            <w:vMerge/>
            <w:vAlign w:val="center"/>
          </w:tcPr>
          <w:p w14:paraId="335F7FD5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5670" w:type="dxa"/>
            <w:gridSpan w:val="6"/>
            <w:vAlign w:val="center"/>
          </w:tcPr>
          <w:p w14:paraId="71B7DDBA" w14:textId="77777777" w:rsidR="002E6FE8" w:rsidRPr="001158B8" w:rsidRDefault="002E6FE8" w:rsidP="00C643B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прогноз</w:t>
            </w:r>
          </w:p>
        </w:tc>
      </w:tr>
      <w:tr w:rsidR="002E6FE8" w:rsidRPr="001158B8" w14:paraId="7AF393C1" w14:textId="77777777" w:rsidTr="00C643B7">
        <w:trPr>
          <w:trHeight w:val="583"/>
        </w:trPr>
        <w:tc>
          <w:tcPr>
            <w:tcW w:w="567" w:type="dxa"/>
            <w:vAlign w:val="center"/>
          </w:tcPr>
          <w:p w14:paraId="70F1504C" w14:textId="77777777" w:rsidR="002E6FE8" w:rsidRPr="001158B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3969" w:type="dxa"/>
            <w:vAlign w:val="center"/>
          </w:tcPr>
          <w:p w14:paraId="74A2680C" w14:textId="7F97B667" w:rsidR="002E6FE8" w:rsidRPr="001158B8" w:rsidRDefault="002E6FE8" w:rsidP="002E6FE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энергии, потребляемой в технологическом процессе очистки сточных вод на единицу объема очищаемых сточных 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кВт*ч/</w:t>
            </w:r>
            <w:proofErr w:type="spellStart"/>
            <w:proofErr w:type="gramStart"/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14:paraId="157E78B1" w14:textId="7807C98E" w:rsidR="002E6FE8" w:rsidRPr="001158B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92" w:type="dxa"/>
            <w:vAlign w:val="center"/>
          </w:tcPr>
          <w:p w14:paraId="2FE8DA2B" w14:textId="127CA8DA" w:rsidR="002E6FE8" w:rsidRPr="001158B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850" w:type="dxa"/>
            <w:vAlign w:val="center"/>
          </w:tcPr>
          <w:p w14:paraId="1306827C" w14:textId="59E0BFD1" w:rsidR="002E6FE8" w:rsidRPr="001158B8" w:rsidRDefault="002E6FE8" w:rsidP="002E6FE8">
            <w:pPr>
              <w:pStyle w:val="a6"/>
              <w:ind w:left="-97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93" w:type="dxa"/>
            <w:vAlign w:val="center"/>
          </w:tcPr>
          <w:p w14:paraId="7BC880DF" w14:textId="7503CF90" w:rsidR="002E6FE8" w:rsidRPr="001158B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850" w:type="dxa"/>
            <w:vAlign w:val="center"/>
          </w:tcPr>
          <w:p w14:paraId="5604E332" w14:textId="21E78F88" w:rsidR="002E6FE8" w:rsidRPr="001158B8" w:rsidRDefault="002E6FE8" w:rsidP="002E6FE8">
            <w:pPr>
              <w:pStyle w:val="a6"/>
              <w:ind w:left="-10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92" w:type="dxa"/>
            <w:vAlign w:val="center"/>
          </w:tcPr>
          <w:p w14:paraId="148CDC7E" w14:textId="5915E3B2" w:rsidR="002E6FE8" w:rsidRPr="0053373C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2E6FE8" w:rsidRPr="001158B8" w14:paraId="68BC074C" w14:textId="77777777" w:rsidTr="00C643B7">
        <w:trPr>
          <w:trHeight w:val="538"/>
        </w:trPr>
        <w:tc>
          <w:tcPr>
            <w:tcW w:w="567" w:type="dxa"/>
            <w:vAlign w:val="center"/>
          </w:tcPr>
          <w:p w14:paraId="6D7845FA" w14:textId="77777777" w:rsidR="002E6FE8" w:rsidRPr="001158B8" w:rsidRDefault="002E6FE8" w:rsidP="002E6FE8">
            <w:pPr>
              <w:pStyle w:val="a6"/>
              <w:ind w:left="-137" w:right="-22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1158B8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2.</w:t>
            </w:r>
          </w:p>
        </w:tc>
        <w:tc>
          <w:tcPr>
            <w:tcW w:w="3969" w:type="dxa"/>
            <w:vAlign w:val="center"/>
          </w:tcPr>
          <w:p w14:paraId="3A217331" w14:textId="6E6E6FBE" w:rsidR="002E6FE8" w:rsidRPr="001158B8" w:rsidRDefault="002E6FE8" w:rsidP="002E6F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энергии, потребляемой в технологическом процессе транспортировки сточных вод на единицу объема транспортируемых сточных 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кВт*ч/</w:t>
            </w:r>
            <w:proofErr w:type="spellStart"/>
            <w:proofErr w:type="gramStart"/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14:paraId="304D03E1" w14:textId="009C7F4A" w:rsidR="002E6FE8" w:rsidRPr="001158B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  <w:vAlign w:val="center"/>
          </w:tcPr>
          <w:p w14:paraId="159AA9DB" w14:textId="1B88FA22" w:rsidR="002E6FE8" w:rsidRPr="001158B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50" w:type="dxa"/>
            <w:vAlign w:val="center"/>
          </w:tcPr>
          <w:p w14:paraId="6972E53D" w14:textId="08A0806A" w:rsidR="002E6FE8" w:rsidRPr="001158B8" w:rsidRDefault="002E6FE8" w:rsidP="002E6FE8">
            <w:pPr>
              <w:pStyle w:val="a6"/>
              <w:ind w:left="-97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93" w:type="dxa"/>
            <w:vAlign w:val="center"/>
          </w:tcPr>
          <w:p w14:paraId="77D13537" w14:textId="39B821DB" w:rsidR="002E6FE8" w:rsidRPr="001158B8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50" w:type="dxa"/>
            <w:vAlign w:val="center"/>
          </w:tcPr>
          <w:p w14:paraId="2FF379F0" w14:textId="27223185" w:rsidR="002E6FE8" w:rsidRPr="001158B8" w:rsidRDefault="002E6FE8" w:rsidP="002E6FE8">
            <w:pPr>
              <w:pStyle w:val="a6"/>
              <w:ind w:left="-10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  <w:vAlign w:val="center"/>
          </w:tcPr>
          <w:p w14:paraId="2A99C8E0" w14:textId="50289863" w:rsidR="002E6FE8" w:rsidRPr="0053373C" w:rsidRDefault="002E6FE8" w:rsidP="002E6FE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FE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14:paraId="2866D5F8" w14:textId="4236983B" w:rsidR="00BA27BA" w:rsidRDefault="00BA27BA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916403" w14:textId="77777777" w:rsidR="001158B8" w:rsidRDefault="001158B8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A58885" w14:textId="4FF22117" w:rsidR="00BA27BA" w:rsidRPr="001158B8" w:rsidRDefault="00BA27BA" w:rsidP="001158B8">
      <w:pPr>
        <w:kinsoku w:val="0"/>
        <w:overflowPunct w:val="0"/>
        <w:autoSpaceDE w:val="0"/>
        <w:autoSpaceDN w:val="0"/>
        <w:adjustRightInd w:val="0"/>
        <w:spacing w:before="4" w:after="0" w:line="360" w:lineRule="auto"/>
        <w:ind w:left="567" w:right="-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58B8">
        <w:rPr>
          <w:rFonts w:ascii="Times New Roman" w:hAnsi="Times New Roman" w:cs="Times New Roman"/>
          <w:b/>
          <w:bCs/>
          <w:sz w:val="28"/>
          <w:szCs w:val="28"/>
        </w:rPr>
        <w:t>7.4. Иные показатели,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</w:t>
      </w:r>
    </w:p>
    <w:p w14:paraId="4D5A24BB" w14:textId="77777777" w:rsidR="00314344" w:rsidRPr="001158B8" w:rsidRDefault="00314344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E656B01" w14:textId="7B8C99BF" w:rsidR="000051CC" w:rsidRPr="001158B8" w:rsidRDefault="000051CC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8B8">
        <w:rPr>
          <w:rFonts w:ascii="Times New Roman" w:hAnsi="Times New Roman" w:cs="Times New Roman"/>
          <w:sz w:val="28"/>
          <w:szCs w:val="28"/>
        </w:rPr>
        <w:t>Информация об иных показателях отсутствует.</w:t>
      </w:r>
    </w:p>
    <w:p w14:paraId="249291C8" w14:textId="4F471B0D" w:rsidR="004B1DF0" w:rsidRPr="001158B8" w:rsidRDefault="004B1DF0" w:rsidP="001158B8">
      <w:pPr>
        <w:kinsoku w:val="0"/>
        <w:overflowPunct w:val="0"/>
        <w:autoSpaceDE w:val="0"/>
        <w:autoSpaceDN w:val="0"/>
        <w:adjustRightInd w:val="0"/>
        <w:spacing w:before="3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EF6F8A" w14:textId="16EC3CFD" w:rsidR="00FD6024" w:rsidRPr="001158B8" w:rsidRDefault="00F058B0" w:rsidP="001158B8">
      <w:pPr>
        <w:pStyle w:val="2"/>
        <w:spacing w:line="360" w:lineRule="auto"/>
        <w:ind w:left="284"/>
        <w:jc w:val="both"/>
      </w:pPr>
      <w:bookmarkStart w:id="29" w:name="_Toc144079253"/>
      <w:r w:rsidRPr="001158B8">
        <w:t xml:space="preserve">Раздел 8. </w:t>
      </w:r>
      <w:r w:rsidR="00FD6024" w:rsidRPr="001158B8">
        <w:t>Перечень выявленных бесхозяйных объектов централизованной системы водоотведения (в случае их выявления) и перечень организаций, уполномоченных на их эксплуатацию</w:t>
      </w:r>
      <w:bookmarkEnd w:id="29"/>
    </w:p>
    <w:p w14:paraId="6685B469" w14:textId="77777777" w:rsidR="00227F3E" w:rsidRPr="001158B8" w:rsidRDefault="00227F3E" w:rsidP="001158B8">
      <w:pPr>
        <w:kinsoku w:val="0"/>
        <w:overflowPunct w:val="0"/>
        <w:autoSpaceDE w:val="0"/>
        <w:autoSpaceDN w:val="0"/>
        <w:adjustRightInd w:val="0"/>
        <w:spacing w:before="61" w:after="0" w:line="36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8970258" w14:textId="77777777" w:rsidR="002D07A5" w:rsidRPr="001158B8" w:rsidRDefault="002D07A5" w:rsidP="002D07A5">
      <w:pPr>
        <w:kinsoku w:val="0"/>
        <w:overflowPunct w:val="0"/>
        <w:autoSpaceDE w:val="0"/>
        <w:autoSpaceDN w:val="0"/>
        <w:adjustRightInd w:val="0"/>
        <w:spacing w:before="5"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1158B8">
        <w:rPr>
          <w:rFonts w:ascii="Times New Roman" w:hAnsi="Times New Roman" w:cs="Times New Roman"/>
          <w:sz w:val="28"/>
          <w:szCs w:val="24"/>
        </w:rPr>
        <w:t>Согласно закон</w:t>
      </w:r>
      <w:r>
        <w:rPr>
          <w:rFonts w:ascii="Times New Roman" w:hAnsi="Times New Roman" w:cs="Times New Roman"/>
          <w:sz w:val="28"/>
          <w:szCs w:val="24"/>
        </w:rPr>
        <w:t xml:space="preserve">у </w:t>
      </w:r>
      <w:r w:rsidRPr="001158B8">
        <w:rPr>
          <w:rFonts w:ascii="Times New Roman" w:hAnsi="Times New Roman" w:cs="Times New Roman"/>
          <w:sz w:val="28"/>
          <w:szCs w:val="24"/>
        </w:rPr>
        <w:t>Российской Федерации от 7 декабря 2011 года №</w:t>
      </w:r>
      <w:r>
        <w:rPr>
          <w:rFonts w:ascii="Times New Roman" w:hAnsi="Times New Roman" w:cs="Times New Roman"/>
          <w:sz w:val="28"/>
          <w:szCs w:val="24"/>
        </w:rPr>
        <w:t xml:space="preserve"> 4</w:t>
      </w:r>
      <w:r w:rsidRPr="001158B8">
        <w:rPr>
          <w:rFonts w:ascii="Times New Roman" w:hAnsi="Times New Roman" w:cs="Times New Roman"/>
          <w:sz w:val="28"/>
          <w:szCs w:val="24"/>
        </w:rPr>
        <w:t>16-ФЗ "О</w:t>
      </w:r>
      <w:r>
        <w:rPr>
          <w:rFonts w:ascii="Times New Roman" w:hAnsi="Times New Roman" w:cs="Times New Roman"/>
          <w:sz w:val="28"/>
          <w:szCs w:val="24"/>
        </w:rPr>
        <w:t xml:space="preserve"> водоснабжении и водоотведении", в</w:t>
      </w:r>
      <w:r w:rsidRPr="001158B8">
        <w:rPr>
          <w:rFonts w:ascii="Times New Roman" w:hAnsi="Times New Roman" w:cs="Times New Roman"/>
          <w:sz w:val="28"/>
          <w:szCs w:val="24"/>
        </w:rPr>
        <w:t xml:space="preserve"> случае выявления бесхозяйных объектов централизованных систем горячего водоснабжения, холодного водоснабжения и (или) водоотведения, в том числе водопроводных и канализационных сетей, путем эксплуатации которых обеспечиваются водоснабжение и (или) водоотведение, эксплуатация таких объектов осуществляется гарантирующей организацией либо организацией, которая осуществляет горячее водоснабжение, холодное водоснабжение и (или) водоотведение и водопроводные и (или) канализационные сети которой непосредственно присоединены к указанным бесхозяйным объектам (в случае выявления бесхозяйных объектов централизованных систем горячего водоснабжения или в случае, если гарантирующая организация не определена в соответствии со статьей 12 настоящего Федерального закона), со дня подписания с </w:t>
      </w:r>
      <w:r w:rsidRPr="001158B8">
        <w:rPr>
          <w:rFonts w:ascii="Times New Roman" w:hAnsi="Times New Roman" w:cs="Times New Roman"/>
          <w:sz w:val="28"/>
          <w:szCs w:val="24"/>
        </w:rPr>
        <w:lastRenderedPageBreak/>
        <w:t xml:space="preserve">органом местного самоуправления поселения, городского округа передаточного акта указанных объектов до признания на такие объекты права собственности или до принятия их во владение, пользование и распоряжение оставившим такие объекты собственником в соответствии </w:t>
      </w:r>
      <w:r>
        <w:rPr>
          <w:rFonts w:ascii="Times New Roman" w:hAnsi="Times New Roman" w:cs="Times New Roman"/>
          <w:sz w:val="28"/>
          <w:szCs w:val="24"/>
        </w:rPr>
        <w:t>с гражданским законодательством</w:t>
      </w:r>
      <w:r w:rsidRPr="001158B8">
        <w:rPr>
          <w:rFonts w:ascii="Times New Roman" w:hAnsi="Times New Roman" w:cs="Times New Roman"/>
          <w:sz w:val="28"/>
          <w:szCs w:val="24"/>
        </w:rPr>
        <w:t xml:space="preserve">. </w:t>
      </w:r>
    </w:p>
    <w:p w14:paraId="3182AA2C" w14:textId="77777777" w:rsidR="000051CC" w:rsidRPr="001158B8" w:rsidRDefault="000051CC" w:rsidP="001158B8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158B8">
        <w:rPr>
          <w:rFonts w:ascii="Times New Roman" w:hAnsi="Times New Roman" w:cs="Times New Roman"/>
          <w:spacing w:val="-1"/>
          <w:sz w:val="28"/>
          <w:szCs w:val="28"/>
        </w:rPr>
        <w:t>Информация о наличии бесхозяйных объектов централизованной системы водоотведения на территории поселения отсутствует.</w:t>
      </w:r>
    </w:p>
    <w:p w14:paraId="7E3C9875" w14:textId="06C3FBFD" w:rsidR="002E6FE8" w:rsidRDefault="00FD6024" w:rsidP="002E6FE8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4ED">
        <w:rPr>
          <w:rFonts w:ascii="Times New Roman" w:hAnsi="Times New Roman" w:cs="Times New Roman"/>
          <w:spacing w:val="-1"/>
          <w:sz w:val="24"/>
          <w:szCs w:val="24"/>
        </w:rPr>
        <w:t>.</w:t>
      </w:r>
      <w:r w:rsidR="002E6FE8">
        <w:rPr>
          <w:rFonts w:ascii="Times New Roman" w:hAnsi="Times New Roman" w:cs="Times New Roman"/>
          <w:sz w:val="24"/>
          <w:szCs w:val="24"/>
        </w:rPr>
        <w:br w:type="page"/>
      </w:r>
    </w:p>
    <w:p w14:paraId="27A6D707" w14:textId="77777777" w:rsidR="002E6FE8" w:rsidRDefault="002E6FE8" w:rsidP="002E6FE8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0DB7EAC" w14:textId="3F977635" w:rsidR="002E6FE8" w:rsidRDefault="002E6FE8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09EB469" w14:textId="537BDBDD" w:rsidR="002E6FE8" w:rsidRDefault="002E6FE8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1AE7E35" w14:textId="2E2C97B0" w:rsidR="002E6FE8" w:rsidRDefault="002E6FE8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FC40C02" w14:textId="1F0D9719" w:rsidR="002E6FE8" w:rsidRDefault="002E6FE8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76A62FC" w14:textId="776453A1" w:rsidR="002E6FE8" w:rsidRDefault="002E6FE8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EE951E1" w14:textId="37F71176" w:rsidR="002E6FE8" w:rsidRDefault="002E6FE8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C65A4DA" w14:textId="0271EF87" w:rsidR="002E6FE8" w:rsidRDefault="002E6FE8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7FEC796" w14:textId="343BB284" w:rsidR="002E6FE8" w:rsidRDefault="002E6FE8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13C4772" w14:textId="308DC3EC" w:rsidR="002E6FE8" w:rsidRDefault="002E6FE8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3EE360C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BB19607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F1207F8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A1FC34C" w14:textId="56D54702" w:rsidR="003A0945" w:rsidRPr="00AC448B" w:rsidRDefault="00FD6024" w:rsidP="00AC448B">
      <w:pPr>
        <w:pStyle w:val="2"/>
        <w:spacing w:line="360" w:lineRule="auto"/>
        <w:ind w:left="567"/>
        <w:rPr>
          <w:spacing w:val="-1"/>
        </w:rPr>
      </w:pPr>
      <w:bookmarkStart w:id="30" w:name="_Toc144079254"/>
      <w:r w:rsidRPr="00490C13">
        <w:t>Приложение 1</w:t>
      </w:r>
      <w:bookmarkEnd w:id="30"/>
    </w:p>
    <w:p w14:paraId="4BE73438" w14:textId="075B9DB5" w:rsidR="00FD6024" w:rsidRPr="00AC448B" w:rsidRDefault="003A0945" w:rsidP="0056748D">
      <w:pPr>
        <w:kinsoku w:val="0"/>
        <w:overflowPunct w:val="0"/>
        <w:autoSpaceDE w:val="0"/>
        <w:autoSpaceDN w:val="0"/>
        <w:adjustRightInd w:val="0"/>
        <w:spacing w:after="0" w:line="276" w:lineRule="auto"/>
        <w:ind w:left="567"/>
        <w:rPr>
          <w:spacing w:val="-1"/>
        </w:rPr>
      </w:pPr>
      <w:r w:rsidRPr="00AC448B">
        <w:rPr>
          <w:rFonts w:ascii="Times New Roman" w:hAnsi="Times New Roman" w:cs="Times New Roman"/>
          <w:b/>
          <w:spacing w:val="-1"/>
          <w:sz w:val="28"/>
          <w:szCs w:val="28"/>
        </w:rPr>
        <w:t xml:space="preserve">Мероприятия по развитию </w:t>
      </w:r>
      <w:r w:rsidR="00F64864" w:rsidRPr="00AC448B">
        <w:rPr>
          <w:rFonts w:ascii="Times New Roman" w:hAnsi="Times New Roman" w:cs="Times New Roman"/>
          <w:b/>
          <w:spacing w:val="-1"/>
          <w:sz w:val="28"/>
          <w:szCs w:val="28"/>
        </w:rPr>
        <w:t>централизованно</w:t>
      </w:r>
      <w:r w:rsidR="00F64864">
        <w:rPr>
          <w:rFonts w:ascii="Times New Roman" w:hAnsi="Times New Roman" w:cs="Times New Roman"/>
          <w:b/>
          <w:spacing w:val="-1"/>
          <w:sz w:val="28"/>
          <w:szCs w:val="28"/>
        </w:rPr>
        <w:t xml:space="preserve">й системы </w:t>
      </w:r>
      <w:r w:rsidR="00F64864" w:rsidRPr="00AC448B">
        <w:rPr>
          <w:rFonts w:ascii="Times New Roman" w:hAnsi="Times New Roman" w:cs="Times New Roman"/>
          <w:b/>
          <w:spacing w:val="-1"/>
          <w:sz w:val="28"/>
          <w:szCs w:val="28"/>
        </w:rPr>
        <w:t>водоотведения</w:t>
      </w:r>
      <w:r w:rsidR="00F64864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proofErr w:type="spellStart"/>
      <w:r w:rsidR="00F64864">
        <w:rPr>
          <w:rFonts w:ascii="Times New Roman" w:hAnsi="Times New Roman" w:cs="Times New Roman"/>
          <w:b/>
          <w:spacing w:val="-1"/>
          <w:sz w:val="28"/>
          <w:szCs w:val="28"/>
        </w:rPr>
        <w:t>п.г.т</w:t>
      </w:r>
      <w:proofErr w:type="spellEnd"/>
      <w:r w:rsidR="00F64864">
        <w:rPr>
          <w:rFonts w:ascii="Times New Roman" w:hAnsi="Times New Roman" w:cs="Times New Roman"/>
          <w:b/>
          <w:spacing w:val="-1"/>
          <w:sz w:val="28"/>
          <w:szCs w:val="28"/>
        </w:rPr>
        <w:t>. Беринговский</w:t>
      </w:r>
    </w:p>
    <w:p w14:paraId="24B139E3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95FD646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E576528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ED422F7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D80E9B7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528C330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85664E1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084BB3E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9E8843E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DBCFD45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1CBC5CD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F8450BF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E70F562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458BC71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241F3D3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9EC7800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D44C2CD" w14:textId="77777777" w:rsidR="003A0945" w:rsidRDefault="003A0945" w:rsidP="00C466A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7A8F1C1" w14:textId="77777777" w:rsidR="00F4291D" w:rsidRDefault="00F4291D" w:rsidP="00F4291D">
      <w:pPr>
        <w:jc w:val="right"/>
        <w:rPr>
          <w:rFonts w:ascii="Times New Roman" w:hAnsi="Times New Roman" w:cs="Times New Roman"/>
          <w:iCs/>
          <w:sz w:val="24"/>
          <w:szCs w:val="24"/>
        </w:rPr>
        <w:sectPr w:rsidR="00F4291D" w:rsidSect="00890F76">
          <w:footerReference w:type="default" r:id="rId11"/>
          <w:type w:val="continuous"/>
          <w:pgSz w:w="11910" w:h="16840"/>
          <w:pgMar w:top="1077" w:right="570" w:bottom="278" w:left="1134" w:header="720" w:footer="292" w:gutter="0"/>
          <w:cols w:space="720"/>
          <w:noEndnote/>
          <w:titlePg/>
          <w:docGrid w:linePitch="360"/>
        </w:sectPr>
      </w:pPr>
    </w:p>
    <w:p w14:paraId="53DEA185" w14:textId="77777777" w:rsidR="0073034A" w:rsidRPr="00AC448B" w:rsidRDefault="0073034A" w:rsidP="00AC448B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pacing w:val="-1"/>
        </w:rPr>
        <w:sectPr w:rsidR="0073034A" w:rsidRPr="00AC448B" w:rsidSect="0056748D">
          <w:footerReference w:type="default" r:id="rId12"/>
          <w:type w:val="continuous"/>
          <w:pgSz w:w="11910" w:h="16840"/>
          <w:pgMar w:top="1077" w:right="641" w:bottom="278" w:left="1599" w:header="720" w:footer="285" w:gutter="0"/>
          <w:cols w:space="720"/>
          <w:noEndnote/>
          <w:docGrid w:linePitch="360"/>
        </w:sectPr>
      </w:pPr>
    </w:p>
    <w:tbl>
      <w:tblPr>
        <w:tblW w:w="1548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2976"/>
        <w:gridCol w:w="1560"/>
        <w:gridCol w:w="1559"/>
        <w:gridCol w:w="1276"/>
        <w:gridCol w:w="992"/>
        <w:gridCol w:w="992"/>
        <w:gridCol w:w="992"/>
        <w:gridCol w:w="961"/>
        <w:gridCol w:w="850"/>
        <w:gridCol w:w="912"/>
      </w:tblGrid>
      <w:tr w:rsidR="00F64864" w:rsidRPr="007D2EA2" w14:paraId="1FE3D43B" w14:textId="77777777" w:rsidTr="00BB276F">
        <w:trPr>
          <w:trHeight w:val="289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0F8EF" w14:textId="77777777" w:rsidR="00F64864" w:rsidRPr="007D2EA2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AA97C" w14:textId="77777777" w:rsidR="00F64864" w:rsidRPr="007D2EA2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Местоположение объекта (Основание права)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4F0E2" w14:textId="77777777" w:rsidR="00F64864" w:rsidRPr="007D2EA2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9EB3D" w14:textId="77777777" w:rsidR="00F64864" w:rsidRPr="007D2EA2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Технические характеристики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25489" w14:textId="77777777" w:rsidR="00F64864" w:rsidRPr="007D2EA2" w:rsidRDefault="00F64864" w:rsidP="00BB276F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Общий объем </w:t>
            </w:r>
            <w:proofErr w:type="spellStart"/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финанси-рования</w:t>
            </w:r>
            <w:proofErr w:type="spellEnd"/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56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1C94A" w14:textId="77777777" w:rsidR="00F64864" w:rsidRPr="007D2EA2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реализации, тыс. руб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(без НДС).</w:t>
            </w:r>
          </w:p>
        </w:tc>
      </w:tr>
      <w:tr w:rsidR="00F64864" w:rsidRPr="007D2EA2" w14:paraId="1406BCB4" w14:textId="77777777" w:rsidTr="00BB276F">
        <w:trPr>
          <w:trHeight w:val="689"/>
          <w:tblHeader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1A5B1" w14:textId="77777777" w:rsidR="00F64864" w:rsidRPr="007D2EA2" w:rsidRDefault="00F64864" w:rsidP="00BB2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E2B01" w14:textId="77777777" w:rsidR="00F64864" w:rsidRPr="007D2EA2" w:rsidRDefault="00F64864" w:rsidP="00BB2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48593" w14:textId="77777777" w:rsidR="00F64864" w:rsidRPr="007D2EA2" w:rsidRDefault="00F64864" w:rsidP="00BB2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A1562CC" w14:textId="77777777" w:rsidR="00F64864" w:rsidRPr="007D2EA2" w:rsidRDefault="00F64864" w:rsidP="00BB276F">
            <w:pPr>
              <w:spacing w:after="0" w:line="240" w:lineRule="auto"/>
              <w:ind w:left="-80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 проведения мероприятий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17BF277" w14:textId="77777777" w:rsidR="00F64864" w:rsidRPr="007D2EA2" w:rsidRDefault="00F64864" w:rsidP="00BB276F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После проведения мероприятий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1AE92" w14:textId="77777777" w:rsidR="00F64864" w:rsidRPr="007D2EA2" w:rsidRDefault="00F64864" w:rsidP="00BB2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9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31419" w14:textId="77777777" w:rsidR="00F64864" w:rsidRPr="007D2EA2" w:rsidRDefault="00F64864" w:rsidP="00BB27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64864" w:rsidRPr="007D2EA2" w14:paraId="5CFCFA61" w14:textId="77777777" w:rsidTr="00BB276F">
        <w:trPr>
          <w:trHeight w:val="85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21304" w14:textId="77777777" w:rsidR="00F64864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0612F" w14:textId="77777777" w:rsidR="00F64864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D3505" w14:textId="77777777" w:rsidR="00F64864" w:rsidRPr="000806D1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7DEB3" w14:textId="77777777" w:rsidR="00F64864" w:rsidRPr="00F3252E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769B8" w14:textId="77777777" w:rsidR="00F64864" w:rsidRPr="00F3252E" w:rsidRDefault="00F64864" w:rsidP="00BB276F">
            <w:pPr>
              <w:spacing w:after="0" w:line="240" w:lineRule="auto"/>
              <w:ind w:left="-104" w:right="-11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F98E0" w14:textId="77777777" w:rsidR="00F64864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8ABD5" w14:textId="77777777" w:rsidR="00F64864" w:rsidRPr="000806D1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06D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4D7C8" w14:textId="77777777" w:rsidR="00F64864" w:rsidRPr="000806D1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06D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6DF7D" w14:textId="77777777" w:rsidR="00F64864" w:rsidRPr="000806D1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06D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86AFF" w14:textId="77777777" w:rsidR="00F64864" w:rsidRPr="000806D1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06D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D6F09" w14:textId="77777777" w:rsidR="00F64864" w:rsidRPr="000806D1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06D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9812A" w14:textId="77777777" w:rsidR="00F64864" w:rsidRPr="000806D1" w:rsidRDefault="00F64864" w:rsidP="00BB27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06D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</w:tr>
      <w:tr w:rsidR="00F64864" w:rsidRPr="007D2EA2" w14:paraId="63A8895A" w14:textId="77777777" w:rsidTr="00BB276F">
        <w:trPr>
          <w:trHeight w:val="291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E3812" w14:textId="77777777" w:rsidR="00F64864" w:rsidRDefault="00F64864" w:rsidP="00BB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I.</w:t>
            </w:r>
          </w:p>
        </w:tc>
        <w:tc>
          <w:tcPr>
            <w:tcW w:w="14913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A0CC3" w14:textId="0B01F37E" w:rsidR="00F64864" w:rsidRPr="00F3252E" w:rsidRDefault="00F64864" w:rsidP="00BB27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Мероприятия по строительству и реконструкции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линейных</w:t>
            </w:r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сооружений системы водо</w:t>
            </w:r>
            <w:r w:rsidR="00CA24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отведения</w:t>
            </w:r>
          </w:p>
        </w:tc>
      </w:tr>
      <w:tr w:rsidR="00CA2424" w:rsidRPr="007D2EA2" w14:paraId="12C573CB" w14:textId="77777777" w:rsidTr="00CA2424">
        <w:trPr>
          <w:trHeight w:val="2133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A2CD8" w14:textId="77777777" w:rsidR="00CA2424" w:rsidRPr="007D2EA2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72A91" w14:textId="77777777" w:rsidR="00CA2424" w:rsidRPr="007D2EA2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Чукотский АО, Анадырский</w:t>
            </w:r>
            <w:r w:rsidRPr="00F32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п.г.т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Беринговский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8DD2F" w14:textId="5F49DE41" w:rsidR="00CA2424" w:rsidRPr="007D2EA2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24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сетей водоотведения с высоким уровнем износа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F1E10" w14:textId="77777777" w:rsidR="002E6FE8" w:rsidRDefault="002E6FE8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14:paraId="75CA2C1D" w14:textId="23A69C83" w:rsidR="00CA2424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EE4C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</w:t>
            </w:r>
            <w:r w:rsidR="002E6F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6,680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км</w:t>
            </w:r>
          </w:p>
          <w:p w14:paraId="680B3EC8" w14:textId="64E6E4CA" w:rsidR="00CA2424" w:rsidRPr="00C03FE0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B2C0C" w14:textId="73879873" w:rsidR="00CA2424" w:rsidRPr="007D2EA2" w:rsidRDefault="002E6FE8" w:rsidP="002E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EE4C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6,680 км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593AB" w14:textId="6C4905A4" w:rsidR="00CA2424" w:rsidRPr="007D2EA2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EA94A" w14:textId="77777777" w:rsidR="00CA2424" w:rsidRPr="007D2EA2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14F21" w14:textId="10126881" w:rsidR="00CA2424" w:rsidRPr="007D2EA2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58E43" w14:textId="79D454F0" w:rsidR="00CA2424" w:rsidRPr="007D2EA2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0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F820D" w14:textId="52A0673C" w:rsidR="00CA2424" w:rsidRPr="007D2EA2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0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CDACE" w14:textId="56110C57" w:rsidR="00CA2424" w:rsidRPr="007D2EA2" w:rsidRDefault="00CA2424" w:rsidP="00CA2424">
            <w:pPr>
              <w:spacing w:after="0" w:line="240" w:lineRule="auto"/>
              <w:ind w:left="-214"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0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2DF83" w14:textId="6BBD2452" w:rsidR="00CA2424" w:rsidRPr="007D2EA2" w:rsidRDefault="00CA2424" w:rsidP="00CA2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0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10000,00</w:t>
            </w:r>
          </w:p>
        </w:tc>
      </w:tr>
      <w:tr w:rsidR="00CA2424" w:rsidRPr="007D2EA2" w14:paraId="160DA98A" w14:textId="77777777" w:rsidTr="007F5E0D">
        <w:trPr>
          <w:trHeight w:val="311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CCA2A" w14:textId="28BCB3E2" w:rsidR="00CA2424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II.</w:t>
            </w:r>
          </w:p>
        </w:tc>
        <w:tc>
          <w:tcPr>
            <w:tcW w:w="14913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B3142" w14:textId="5A0A0E53" w:rsidR="00CA2424" w:rsidRPr="00D33DDC" w:rsidRDefault="00CA2424" w:rsidP="00CA2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Мероприятия по строительству и реконструкции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головных </w:t>
            </w:r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сооружений системы </w:t>
            </w:r>
            <w:r w:rsidR="002E6FE8"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водо</w:t>
            </w:r>
            <w:r w:rsidR="002E6F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отведения</w:t>
            </w:r>
          </w:p>
        </w:tc>
      </w:tr>
      <w:tr w:rsidR="00CA2424" w:rsidRPr="007D2EA2" w14:paraId="06287B66" w14:textId="77777777" w:rsidTr="00BB276F">
        <w:trPr>
          <w:trHeight w:val="2133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2DDCD" w14:textId="242E2B93" w:rsidR="00CA2424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3B732" w14:textId="1A7386D5" w:rsidR="00CA2424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Чукотский АО, Анадырский</w:t>
            </w:r>
            <w:r w:rsidRPr="00F325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п.г.т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Беринговский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7DC12" w14:textId="0E6AD3F8" w:rsidR="00CA2424" w:rsidRPr="000806D1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очистных сооружений производительностью 900 м</w:t>
            </w:r>
            <w:r w:rsidRPr="00CA24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сут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26F64" w14:textId="335291AF" w:rsidR="00CA2424" w:rsidRPr="00CA2424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8026D" w14:textId="2BDCB5F1" w:rsidR="00CA2424" w:rsidRPr="00CA2424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м</w:t>
            </w:r>
            <w:r w:rsidRPr="00CA24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20B27" w14:textId="65CB9EC0" w:rsidR="00CA2424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2C52A" w14:textId="211DA765" w:rsidR="00CA2424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2A89B" w14:textId="5BF2B062" w:rsidR="00CA2424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B4609" w14:textId="13DD1E73" w:rsidR="00CA2424" w:rsidRPr="00D33DDC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A8756" w14:textId="24E5ECC8" w:rsidR="00CA2424" w:rsidRPr="00D33DDC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6AD54" w14:textId="23B987AE" w:rsidR="00CA2424" w:rsidRPr="00D33DDC" w:rsidRDefault="00CA2424" w:rsidP="00CA2424">
            <w:pPr>
              <w:spacing w:after="0" w:line="240" w:lineRule="auto"/>
              <w:ind w:left="-214"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46D79" w14:textId="1F96DB94" w:rsidR="00CA2424" w:rsidRPr="00D33DDC" w:rsidRDefault="00CA2424" w:rsidP="00CA2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4200,00</w:t>
            </w:r>
          </w:p>
        </w:tc>
      </w:tr>
      <w:tr w:rsidR="00CA2424" w:rsidRPr="007D2EA2" w14:paraId="7EC78148" w14:textId="77777777" w:rsidTr="00BB276F">
        <w:trPr>
          <w:trHeight w:val="296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7E5FF" w14:textId="77777777" w:rsidR="00CA2424" w:rsidRPr="007D2EA2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F4AC5" w14:textId="4594C23D" w:rsidR="00CA2424" w:rsidRPr="007D2EA2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системе водо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отведения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п.г.т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Беринговский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426F6" w14:textId="1070F37D" w:rsidR="00CA2424" w:rsidRPr="00F3252E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7521C" w14:textId="77777777" w:rsidR="00CA2424" w:rsidRPr="00C03FE0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F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5AC1F" w14:textId="16404665" w:rsidR="00CA2424" w:rsidRPr="00C03FE0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92B0F" w14:textId="450C22AF" w:rsidR="00CA2424" w:rsidRPr="00C03FE0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14200,00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5936D" w14:textId="4F6805AE" w:rsidR="00CA2424" w:rsidRPr="00C03FE0" w:rsidRDefault="00CA2424" w:rsidP="00CA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5802F" w14:textId="1D595A6F" w:rsidR="00CA2424" w:rsidRPr="00C03FE0" w:rsidRDefault="00CA2424" w:rsidP="00CA2424">
            <w:pPr>
              <w:spacing w:after="0" w:line="240" w:lineRule="auto"/>
              <w:ind w:left="-214"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14200,00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35EC4" w14:textId="79D140B5" w:rsidR="00CA2424" w:rsidRPr="00C03FE0" w:rsidRDefault="00CA2424" w:rsidP="00CA2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14200,00</w:t>
            </w:r>
          </w:p>
        </w:tc>
      </w:tr>
    </w:tbl>
    <w:p w14:paraId="24A0B63F" w14:textId="7FEC60EA" w:rsidR="00F64864" w:rsidRDefault="00F64864">
      <w:pPr>
        <w:rPr>
          <w:rFonts w:ascii="Times New Roman" w:hAnsi="Times New Roman" w:cs="Times New Roman"/>
          <w:sz w:val="24"/>
          <w:szCs w:val="24"/>
        </w:rPr>
        <w:sectPr w:rsidR="00F64864" w:rsidSect="0056748D">
          <w:headerReference w:type="default" r:id="rId13"/>
          <w:footerReference w:type="default" r:id="rId14"/>
          <w:pgSz w:w="16840" w:h="11910" w:orient="landscape"/>
          <w:pgMar w:top="1358" w:right="280" w:bottom="1600" w:left="1080" w:header="720" w:footer="316" w:gutter="0"/>
          <w:cols w:space="720"/>
          <w:noEndnote/>
          <w:docGrid w:linePitch="360"/>
        </w:sectPr>
      </w:pPr>
    </w:p>
    <w:p w14:paraId="5D8023F9" w14:textId="77777777" w:rsidR="0056748D" w:rsidRDefault="0056748D" w:rsidP="0056748D"/>
    <w:p w14:paraId="17F0FF6C" w14:textId="77777777" w:rsidR="0056748D" w:rsidRDefault="0056748D" w:rsidP="0056748D"/>
    <w:p w14:paraId="13837E4C" w14:textId="77777777" w:rsidR="0056748D" w:rsidRDefault="0056748D" w:rsidP="0056748D"/>
    <w:p w14:paraId="3690D598" w14:textId="77777777" w:rsidR="0056748D" w:rsidRDefault="0056748D" w:rsidP="0056748D"/>
    <w:p w14:paraId="6D5EF398" w14:textId="77777777" w:rsidR="0056748D" w:rsidRDefault="0056748D" w:rsidP="0056748D"/>
    <w:p w14:paraId="6EB40414" w14:textId="77777777" w:rsidR="0056748D" w:rsidRDefault="0056748D" w:rsidP="0056748D"/>
    <w:p w14:paraId="0B0D68D5" w14:textId="77777777" w:rsidR="0056748D" w:rsidRDefault="0056748D" w:rsidP="0056748D"/>
    <w:p w14:paraId="1C7B66B5" w14:textId="77777777" w:rsidR="0056748D" w:rsidRDefault="0056748D" w:rsidP="0056748D"/>
    <w:p w14:paraId="451FF17D" w14:textId="77777777" w:rsidR="0056748D" w:rsidRDefault="0056748D" w:rsidP="0056748D"/>
    <w:p w14:paraId="75802A0A" w14:textId="77777777" w:rsidR="0056748D" w:rsidRDefault="0056748D" w:rsidP="0056748D"/>
    <w:p w14:paraId="50D9B579" w14:textId="77777777" w:rsidR="0056748D" w:rsidRDefault="0056748D" w:rsidP="0056748D"/>
    <w:p w14:paraId="4B13B5C1" w14:textId="77777777" w:rsidR="0056748D" w:rsidRDefault="0056748D" w:rsidP="0056748D"/>
    <w:p w14:paraId="4E307BF0" w14:textId="77777777" w:rsidR="0056748D" w:rsidRDefault="0056748D" w:rsidP="0056748D"/>
    <w:p w14:paraId="350F8353" w14:textId="6DB3E0BE" w:rsidR="0056748D" w:rsidRDefault="0056748D" w:rsidP="0056748D">
      <w:pPr>
        <w:pStyle w:val="2"/>
        <w:spacing w:line="360" w:lineRule="auto"/>
      </w:pPr>
      <w:bookmarkStart w:id="31" w:name="_Toc144079255"/>
      <w:r>
        <w:t xml:space="preserve">Приложение </w:t>
      </w:r>
      <w:r w:rsidR="00F64864">
        <w:t>2</w:t>
      </w:r>
      <w:bookmarkEnd w:id="31"/>
    </w:p>
    <w:p w14:paraId="7167B32A" w14:textId="38EEC4BB" w:rsidR="00302481" w:rsidRDefault="00302481" w:rsidP="0056748D">
      <w:pPr>
        <w:kinsoku w:val="0"/>
        <w:overflowPunct w:val="0"/>
        <w:autoSpaceDE w:val="0"/>
        <w:autoSpaceDN w:val="0"/>
        <w:adjustRightInd w:val="0"/>
        <w:spacing w:after="0" w:line="276" w:lineRule="auto"/>
        <w:ind w:left="142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302481">
        <w:rPr>
          <w:rFonts w:ascii="Times New Roman" w:hAnsi="Times New Roman" w:cs="Times New Roman"/>
          <w:b/>
          <w:spacing w:val="-1"/>
          <w:sz w:val="28"/>
          <w:szCs w:val="28"/>
        </w:rPr>
        <w:t xml:space="preserve">Карты </w:t>
      </w:r>
      <w:r w:rsidR="00615290">
        <w:rPr>
          <w:rFonts w:ascii="Times New Roman" w:hAnsi="Times New Roman" w:cs="Times New Roman"/>
          <w:b/>
          <w:spacing w:val="-1"/>
          <w:sz w:val="28"/>
          <w:szCs w:val="28"/>
        </w:rPr>
        <w:t xml:space="preserve">(схемы) </w:t>
      </w:r>
      <w:r w:rsidRPr="00302481">
        <w:rPr>
          <w:rFonts w:ascii="Times New Roman" w:hAnsi="Times New Roman" w:cs="Times New Roman"/>
          <w:b/>
          <w:spacing w:val="-1"/>
          <w:sz w:val="28"/>
          <w:szCs w:val="28"/>
        </w:rPr>
        <w:t xml:space="preserve">существующего и планируемого размещения объектов централизованных систем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водоотведения </w:t>
      </w:r>
      <w:proofErr w:type="spellStart"/>
      <w:r w:rsidR="00F64864">
        <w:rPr>
          <w:rFonts w:ascii="Times New Roman" w:hAnsi="Times New Roman" w:cs="Times New Roman"/>
          <w:b/>
          <w:spacing w:val="-1"/>
          <w:sz w:val="28"/>
          <w:szCs w:val="28"/>
        </w:rPr>
        <w:t>п.г.т</w:t>
      </w:r>
      <w:proofErr w:type="spellEnd"/>
      <w:r w:rsidR="00F64864">
        <w:rPr>
          <w:rFonts w:ascii="Times New Roman" w:hAnsi="Times New Roman" w:cs="Times New Roman"/>
          <w:b/>
          <w:spacing w:val="-1"/>
          <w:sz w:val="28"/>
          <w:szCs w:val="28"/>
        </w:rPr>
        <w:t>. Беринговский</w:t>
      </w:r>
    </w:p>
    <w:p w14:paraId="420234F8" w14:textId="5D1C6021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69B6E8AE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29094C34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64BD3D6E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6662FCA8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35D108B5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  <w:sectPr w:rsidR="0056748D" w:rsidSect="0056748D">
          <w:footerReference w:type="default" r:id="rId15"/>
          <w:pgSz w:w="11910" w:h="16840"/>
          <w:pgMar w:top="289" w:right="709" w:bottom="1077" w:left="1361" w:header="720" w:footer="318" w:gutter="0"/>
          <w:cols w:space="720"/>
          <w:noEndnote/>
          <w:docGrid w:linePitch="360"/>
        </w:sectPr>
      </w:pPr>
    </w:p>
    <w:p w14:paraId="7E83A9A5" w14:textId="3BD6ADA9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1C101F5F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31903FBA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05E98F9A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6C36AFEE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09082504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1880BEFB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1E2B6353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018E2D37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46694416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4F65E72B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1362467F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3C3742DD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2F0CF220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1EB1874D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1BA04800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6EF6F639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1350DAD3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1FE79CB5" w14:textId="77777777" w:rsidR="0056748D" w:rsidRDefault="0056748D">
      <w:pPr>
        <w:rPr>
          <w:rFonts w:ascii="Times New Roman" w:hAnsi="Times New Roman" w:cs="Times New Roman"/>
          <w:sz w:val="24"/>
          <w:szCs w:val="24"/>
        </w:rPr>
      </w:pPr>
    </w:p>
    <w:p w14:paraId="4AEA9D4C" w14:textId="77777777" w:rsidR="0056748D" w:rsidRPr="00C466A6" w:rsidRDefault="0056748D">
      <w:pPr>
        <w:rPr>
          <w:rFonts w:ascii="Times New Roman" w:hAnsi="Times New Roman" w:cs="Times New Roman"/>
          <w:sz w:val="24"/>
          <w:szCs w:val="24"/>
        </w:rPr>
      </w:pPr>
    </w:p>
    <w:sectPr w:rsidR="0056748D" w:rsidRPr="00C466A6" w:rsidSect="0056748D">
      <w:pgSz w:w="16840" w:h="11910" w:orient="landscape"/>
      <w:pgMar w:top="1361" w:right="289" w:bottom="709" w:left="1077" w:header="720" w:footer="31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FC82F" w14:textId="77777777" w:rsidR="00885F93" w:rsidRDefault="00885F93" w:rsidP="00B52E67">
      <w:pPr>
        <w:spacing w:after="0" w:line="240" w:lineRule="auto"/>
      </w:pPr>
      <w:r>
        <w:separator/>
      </w:r>
    </w:p>
  </w:endnote>
  <w:endnote w:type="continuationSeparator" w:id="0">
    <w:p w14:paraId="7D214489" w14:textId="77777777" w:rsidR="00885F93" w:rsidRDefault="00885F93" w:rsidP="00B52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78627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F175F79" w14:textId="77777777" w:rsidR="00226582" w:rsidRDefault="00226582">
        <w:pPr>
          <w:pStyle w:val="a9"/>
          <w:jc w:val="right"/>
        </w:pPr>
      </w:p>
      <w:p w14:paraId="6EB6896F" w14:textId="77777777" w:rsidR="00226582" w:rsidRPr="00AC448B" w:rsidRDefault="00226582" w:rsidP="0056748D">
        <w:pPr>
          <w:pStyle w:val="a9"/>
          <w:ind w:right="141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C44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44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44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1E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44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BC3577D" w14:textId="77777777" w:rsidR="00226582" w:rsidRDefault="0022658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2274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5140C28" w14:textId="77777777" w:rsidR="00226582" w:rsidRDefault="00226582">
        <w:pPr>
          <w:pStyle w:val="a9"/>
          <w:jc w:val="right"/>
        </w:pPr>
      </w:p>
      <w:p w14:paraId="0D230F0F" w14:textId="77777777" w:rsidR="00226582" w:rsidRPr="00AC448B" w:rsidRDefault="00226582" w:rsidP="0056748D">
        <w:pPr>
          <w:pStyle w:val="a9"/>
          <w:tabs>
            <w:tab w:val="clear" w:pos="9355"/>
            <w:tab w:val="right" w:pos="9781"/>
            <w:tab w:val="left" w:pos="10348"/>
          </w:tabs>
          <w:ind w:right="31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C44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44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44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4CC0">
          <w:rPr>
            <w:rFonts w:ascii="Times New Roman" w:hAnsi="Times New Roman" w:cs="Times New Roman"/>
            <w:noProof/>
            <w:sz w:val="24"/>
            <w:szCs w:val="24"/>
          </w:rPr>
          <w:t>68</w:t>
        </w:r>
        <w:r w:rsidRPr="00AC44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057297" w14:textId="77777777" w:rsidR="00226582" w:rsidRDefault="0022658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3549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1DCB309" w14:textId="77777777" w:rsidR="00226582" w:rsidRDefault="00226582">
        <w:pPr>
          <w:pStyle w:val="a9"/>
          <w:jc w:val="right"/>
        </w:pPr>
      </w:p>
      <w:p w14:paraId="1ACD4191" w14:textId="77777777" w:rsidR="00226582" w:rsidRPr="00AC448B" w:rsidRDefault="00226582" w:rsidP="0056748D">
        <w:pPr>
          <w:pStyle w:val="a9"/>
          <w:tabs>
            <w:tab w:val="clear" w:pos="9355"/>
            <w:tab w:val="right" w:pos="9781"/>
            <w:tab w:val="left" w:pos="10348"/>
          </w:tabs>
          <w:ind w:right="45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C44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44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44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4CC0">
          <w:rPr>
            <w:rFonts w:ascii="Times New Roman" w:hAnsi="Times New Roman" w:cs="Times New Roman"/>
            <w:noProof/>
            <w:sz w:val="24"/>
            <w:szCs w:val="24"/>
          </w:rPr>
          <w:t>69</w:t>
        </w:r>
        <w:r w:rsidRPr="00AC44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F591903" w14:textId="77777777" w:rsidR="00226582" w:rsidRDefault="00226582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5928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349F966" w14:textId="77777777" w:rsidR="00226582" w:rsidRDefault="00226582">
        <w:pPr>
          <w:pStyle w:val="a9"/>
          <w:jc w:val="right"/>
        </w:pPr>
      </w:p>
      <w:p w14:paraId="77F1C3A6" w14:textId="77777777" w:rsidR="00226582" w:rsidRPr="00AC448B" w:rsidRDefault="00226582" w:rsidP="0056748D">
        <w:pPr>
          <w:pStyle w:val="a9"/>
          <w:tabs>
            <w:tab w:val="clear" w:pos="9355"/>
            <w:tab w:val="right" w:pos="9781"/>
            <w:tab w:val="left" w:pos="10348"/>
          </w:tabs>
          <w:ind w:right="201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C44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44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44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4CC0">
          <w:rPr>
            <w:rFonts w:ascii="Times New Roman" w:hAnsi="Times New Roman" w:cs="Times New Roman"/>
            <w:noProof/>
            <w:sz w:val="24"/>
            <w:szCs w:val="24"/>
          </w:rPr>
          <w:t>70</w:t>
        </w:r>
        <w:r w:rsidRPr="00AC44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0EBBDCE" w14:textId="77777777" w:rsidR="00226582" w:rsidRDefault="002265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53399" w14:textId="77777777" w:rsidR="00885F93" w:rsidRDefault="00885F93" w:rsidP="00B52E67">
      <w:pPr>
        <w:spacing w:after="0" w:line="240" w:lineRule="auto"/>
      </w:pPr>
      <w:r>
        <w:separator/>
      </w:r>
    </w:p>
  </w:footnote>
  <w:footnote w:type="continuationSeparator" w:id="0">
    <w:p w14:paraId="4004A9D8" w14:textId="77777777" w:rsidR="00885F93" w:rsidRDefault="00885F93" w:rsidP="00B52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35026" w14:textId="77777777" w:rsidR="00226582" w:rsidRDefault="0022658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62" w:hanging="708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114" w:hanging="708"/>
      </w:pPr>
    </w:lvl>
    <w:lvl w:ilvl="2">
      <w:numFmt w:val="bullet"/>
      <w:lvlText w:val="•"/>
      <w:lvlJc w:val="left"/>
      <w:pPr>
        <w:ind w:left="2066" w:hanging="708"/>
      </w:pPr>
    </w:lvl>
    <w:lvl w:ilvl="3">
      <w:numFmt w:val="bullet"/>
      <w:lvlText w:val="•"/>
      <w:lvlJc w:val="left"/>
      <w:pPr>
        <w:ind w:left="3019" w:hanging="708"/>
      </w:pPr>
    </w:lvl>
    <w:lvl w:ilvl="4">
      <w:numFmt w:val="bullet"/>
      <w:lvlText w:val="•"/>
      <w:lvlJc w:val="left"/>
      <w:pPr>
        <w:ind w:left="3971" w:hanging="708"/>
      </w:pPr>
    </w:lvl>
    <w:lvl w:ilvl="5">
      <w:numFmt w:val="bullet"/>
      <w:lvlText w:val="•"/>
      <w:lvlJc w:val="left"/>
      <w:pPr>
        <w:ind w:left="4924" w:hanging="708"/>
      </w:pPr>
    </w:lvl>
    <w:lvl w:ilvl="6">
      <w:numFmt w:val="bullet"/>
      <w:lvlText w:val="•"/>
      <w:lvlJc w:val="left"/>
      <w:pPr>
        <w:ind w:left="5876" w:hanging="708"/>
      </w:pPr>
    </w:lvl>
    <w:lvl w:ilvl="7">
      <w:numFmt w:val="bullet"/>
      <w:lvlText w:val="•"/>
      <w:lvlJc w:val="left"/>
      <w:pPr>
        <w:ind w:left="6829" w:hanging="708"/>
      </w:pPr>
    </w:lvl>
    <w:lvl w:ilvl="8">
      <w:numFmt w:val="bullet"/>
      <w:lvlText w:val="•"/>
      <w:lvlJc w:val="left"/>
      <w:pPr>
        <w:ind w:left="7781" w:hanging="708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859" w:hanging="291"/>
      </w:pPr>
      <w:rPr>
        <w:rFonts w:ascii="Times New Roman" w:hAnsi="Times New Roman" w:cs="Times New Roman"/>
        <w:b/>
        <w:bCs/>
        <w:spacing w:val="1"/>
        <w:w w:val="99"/>
        <w:sz w:val="32"/>
        <w:szCs w:val="32"/>
      </w:rPr>
    </w:lvl>
    <w:lvl w:ilvl="1">
      <w:start w:val="1"/>
      <w:numFmt w:val="decimal"/>
      <w:lvlText w:val="%1.%2."/>
      <w:lvlJc w:val="left"/>
      <w:pPr>
        <w:ind w:left="1644" w:hanging="473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2">
      <w:numFmt w:val="bullet"/>
      <w:lvlText w:val="•"/>
      <w:lvlJc w:val="left"/>
      <w:pPr>
        <w:ind w:left="1765" w:hanging="473"/>
      </w:pPr>
    </w:lvl>
    <w:lvl w:ilvl="3">
      <w:numFmt w:val="bullet"/>
      <w:lvlText w:val="•"/>
      <w:lvlJc w:val="left"/>
      <w:pPr>
        <w:ind w:left="2671" w:hanging="473"/>
      </w:pPr>
    </w:lvl>
    <w:lvl w:ilvl="4">
      <w:numFmt w:val="bullet"/>
      <w:lvlText w:val="•"/>
      <w:lvlJc w:val="left"/>
      <w:pPr>
        <w:ind w:left="3577" w:hanging="473"/>
      </w:pPr>
    </w:lvl>
    <w:lvl w:ilvl="5">
      <w:numFmt w:val="bullet"/>
      <w:lvlText w:val="•"/>
      <w:lvlJc w:val="left"/>
      <w:pPr>
        <w:ind w:left="4483" w:hanging="473"/>
      </w:pPr>
    </w:lvl>
    <w:lvl w:ilvl="6">
      <w:numFmt w:val="bullet"/>
      <w:lvlText w:val="•"/>
      <w:lvlJc w:val="left"/>
      <w:pPr>
        <w:ind w:left="5389" w:hanging="473"/>
      </w:pPr>
    </w:lvl>
    <w:lvl w:ilvl="7">
      <w:numFmt w:val="bullet"/>
      <w:lvlText w:val="•"/>
      <w:lvlJc w:val="left"/>
      <w:pPr>
        <w:ind w:left="6295" w:hanging="473"/>
      </w:pPr>
    </w:lvl>
    <w:lvl w:ilvl="8">
      <w:numFmt w:val="bullet"/>
      <w:lvlText w:val="•"/>
      <w:lvlJc w:val="left"/>
      <w:pPr>
        <w:ind w:left="7201" w:hanging="473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2000" w:hanging="473"/>
      </w:pPr>
    </w:lvl>
    <w:lvl w:ilvl="1">
      <w:start w:val="2"/>
      <w:numFmt w:val="decimal"/>
      <w:lvlText w:val="%1.%2."/>
      <w:lvlJc w:val="left"/>
      <w:pPr>
        <w:ind w:left="2000" w:hanging="473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2">
      <w:numFmt w:val="bullet"/>
      <w:lvlText w:val="•"/>
      <w:lvlJc w:val="left"/>
      <w:pPr>
        <w:ind w:left="3537" w:hanging="473"/>
      </w:pPr>
    </w:lvl>
    <w:lvl w:ilvl="3">
      <w:numFmt w:val="bullet"/>
      <w:lvlText w:val="•"/>
      <w:lvlJc w:val="left"/>
      <w:pPr>
        <w:ind w:left="4306" w:hanging="473"/>
      </w:pPr>
    </w:lvl>
    <w:lvl w:ilvl="4">
      <w:numFmt w:val="bullet"/>
      <w:lvlText w:val="•"/>
      <w:lvlJc w:val="left"/>
      <w:pPr>
        <w:ind w:left="5074" w:hanging="473"/>
      </w:pPr>
    </w:lvl>
    <w:lvl w:ilvl="5">
      <w:numFmt w:val="bullet"/>
      <w:lvlText w:val="•"/>
      <w:lvlJc w:val="left"/>
      <w:pPr>
        <w:ind w:left="5843" w:hanging="473"/>
      </w:pPr>
    </w:lvl>
    <w:lvl w:ilvl="6">
      <w:numFmt w:val="bullet"/>
      <w:lvlText w:val="•"/>
      <w:lvlJc w:val="left"/>
      <w:pPr>
        <w:ind w:left="6612" w:hanging="473"/>
      </w:pPr>
    </w:lvl>
    <w:lvl w:ilvl="7">
      <w:numFmt w:val="bullet"/>
      <w:lvlText w:val="•"/>
      <w:lvlJc w:val="left"/>
      <w:pPr>
        <w:ind w:left="7380" w:hanging="473"/>
      </w:pPr>
    </w:lvl>
    <w:lvl w:ilvl="8">
      <w:numFmt w:val="bullet"/>
      <w:lvlText w:val="•"/>
      <w:lvlJc w:val="left"/>
      <w:pPr>
        <w:ind w:left="8149" w:hanging="473"/>
      </w:pPr>
    </w:lvl>
  </w:abstractNum>
  <w:abstractNum w:abstractNumId="3" w15:restartNumberingAfterBreak="0">
    <w:nsid w:val="00000405"/>
    <w:multiLevelType w:val="multilevel"/>
    <w:tmpl w:val="00000888"/>
    <w:lvl w:ilvl="0">
      <w:numFmt w:val="bullet"/>
      <w:lvlText w:val="●"/>
      <w:lvlJc w:val="left"/>
      <w:pPr>
        <w:ind w:left="1213" w:hanging="344"/>
      </w:pPr>
      <w:rPr>
        <w:rFonts w:ascii="Times New Roman" w:hAnsi="Times New Roman" w:cs="Times New Roman"/>
        <w:b w:val="0"/>
        <w:bCs w:val="0"/>
        <w:color w:val="1F487C"/>
        <w:sz w:val="40"/>
        <w:szCs w:val="40"/>
      </w:rPr>
    </w:lvl>
    <w:lvl w:ilvl="1">
      <w:numFmt w:val="bullet"/>
      <w:lvlText w:val="•"/>
      <w:lvlJc w:val="left"/>
      <w:pPr>
        <w:ind w:left="2060" w:hanging="344"/>
      </w:pPr>
    </w:lvl>
    <w:lvl w:ilvl="2">
      <w:numFmt w:val="bullet"/>
      <w:lvlText w:val="•"/>
      <w:lvlJc w:val="left"/>
      <w:pPr>
        <w:ind w:left="2907" w:hanging="344"/>
      </w:pPr>
    </w:lvl>
    <w:lvl w:ilvl="3">
      <w:numFmt w:val="bullet"/>
      <w:lvlText w:val="•"/>
      <w:lvlJc w:val="left"/>
      <w:pPr>
        <w:ind w:left="3755" w:hanging="344"/>
      </w:pPr>
    </w:lvl>
    <w:lvl w:ilvl="4">
      <w:numFmt w:val="bullet"/>
      <w:lvlText w:val="•"/>
      <w:lvlJc w:val="left"/>
      <w:pPr>
        <w:ind w:left="4602" w:hanging="344"/>
      </w:pPr>
    </w:lvl>
    <w:lvl w:ilvl="5">
      <w:numFmt w:val="bullet"/>
      <w:lvlText w:val="•"/>
      <w:lvlJc w:val="left"/>
      <w:pPr>
        <w:ind w:left="5449" w:hanging="344"/>
      </w:pPr>
    </w:lvl>
    <w:lvl w:ilvl="6">
      <w:numFmt w:val="bullet"/>
      <w:lvlText w:val="•"/>
      <w:lvlJc w:val="left"/>
      <w:pPr>
        <w:ind w:left="6297" w:hanging="344"/>
      </w:pPr>
    </w:lvl>
    <w:lvl w:ilvl="7">
      <w:numFmt w:val="bullet"/>
      <w:lvlText w:val="•"/>
      <w:lvlJc w:val="left"/>
      <w:pPr>
        <w:ind w:left="7144" w:hanging="344"/>
      </w:pPr>
    </w:lvl>
    <w:lvl w:ilvl="8">
      <w:numFmt w:val="bullet"/>
      <w:lvlText w:val="•"/>
      <w:lvlJc w:val="left"/>
      <w:pPr>
        <w:ind w:left="7991" w:hanging="344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decimal"/>
      <w:lvlText w:val="%1)"/>
      <w:lvlJc w:val="left"/>
      <w:pPr>
        <w:ind w:left="708" w:hanging="708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502" w:hanging="708"/>
      </w:pPr>
    </w:lvl>
    <w:lvl w:ilvl="2">
      <w:numFmt w:val="bullet"/>
      <w:lvlText w:val="•"/>
      <w:lvlJc w:val="left"/>
      <w:pPr>
        <w:ind w:left="2296" w:hanging="708"/>
      </w:pPr>
    </w:lvl>
    <w:lvl w:ilvl="3">
      <w:numFmt w:val="bullet"/>
      <w:lvlText w:val="•"/>
      <w:lvlJc w:val="left"/>
      <w:pPr>
        <w:ind w:left="3090" w:hanging="708"/>
      </w:pPr>
    </w:lvl>
    <w:lvl w:ilvl="4">
      <w:numFmt w:val="bullet"/>
      <w:lvlText w:val="•"/>
      <w:lvlJc w:val="left"/>
      <w:pPr>
        <w:ind w:left="3884" w:hanging="708"/>
      </w:pPr>
    </w:lvl>
    <w:lvl w:ilvl="5">
      <w:numFmt w:val="bullet"/>
      <w:lvlText w:val="•"/>
      <w:lvlJc w:val="left"/>
      <w:pPr>
        <w:ind w:left="4678" w:hanging="708"/>
      </w:pPr>
    </w:lvl>
    <w:lvl w:ilvl="6">
      <w:numFmt w:val="bullet"/>
      <w:lvlText w:val="•"/>
      <w:lvlJc w:val="left"/>
      <w:pPr>
        <w:ind w:left="5473" w:hanging="708"/>
      </w:pPr>
    </w:lvl>
    <w:lvl w:ilvl="7">
      <w:numFmt w:val="bullet"/>
      <w:lvlText w:val="•"/>
      <w:lvlJc w:val="left"/>
      <w:pPr>
        <w:ind w:left="6267" w:hanging="708"/>
      </w:pPr>
    </w:lvl>
    <w:lvl w:ilvl="8">
      <w:numFmt w:val="bullet"/>
      <w:lvlText w:val="•"/>
      <w:lvlJc w:val="left"/>
      <w:pPr>
        <w:ind w:left="7061" w:hanging="708"/>
      </w:pPr>
    </w:lvl>
  </w:abstractNum>
  <w:abstractNum w:abstractNumId="5" w15:restartNumberingAfterBreak="0">
    <w:nsid w:val="00000407"/>
    <w:multiLevelType w:val="multilevel"/>
    <w:tmpl w:val="0000088A"/>
    <w:lvl w:ilvl="0">
      <w:numFmt w:val="bullet"/>
      <w:lvlText w:val="-"/>
      <w:lvlJc w:val="left"/>
      <w:pPr>
        <w:ind w:left="162" w:hanging="212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114" w:hanging="212"/>
      </w:pPr>
    </w:lvl>
    <w:lvl w:ilvl="2">
      <w:numFmt w:val="bullet"/>
      <w:lvlText w:val="•"/>
      <w:lvlJc w:val="left"/>
      <w:pPr>
        <w:ind w:left="2066" w:hanging="212"/>
      </w:pPr>
    </w:lvl>
    <w:lvl w:ilvl="3">
      <w:numFmt w:val="bullet"/>
      <w:lvlText w:val="•"/>
      <w:lvlJc w:val="left"/>
      <w:pPr>
        <w:ind w:left="3019" w:hanging="212"/>
      </w:pPr>
    </w:lvl>
    <w:lvl w:ilvl="4">
      <w:numFmt w:val="bullet"/>
      <w:lvlText w:val="•"/>
      <w:lvlJc w:val="left"/>
      <w:pPr>
        <w:ind w:left="3971" w:hanging="212"/>
      </w:pPr>
    </w:lvl>
    <w:lvl w:ilvl="5">
      <w:numFmt w:val="bullet"/>
      <w:lvlText w:val="•"/>
      <w:lvlJc w:val="left"/>
      <w:pPr>
        <w:ind w:left="4924" w:hanging="212"/>
      </w:pPr>
    </w:lvl>
    <w:lvl w:ilvl="6">
      <w:numFmt w:val="bullet"/>
      <w:lvlText w:val="•"/>
      <w:lvlJc w:val="left"/>
      <w:pPr>
        <w:ind w:left="5876" w:hanging="212"/>
      </w:pPr>
    </w:lvl>
    <w:lvl w:ilvl="7">
      <w:numFmt w:val="bullet"/>
      <w:lvlText w:val="•"/>
      <w:lvlJc w:val="left"/>
      <w:pPr>
        <w:ind w:left="6829" w:hanging="212"/>
      </w:pPr>
    </w:lvl>
    <w:lvl w:ilvl="8">
      <w:numFmt w:val="bullet"/>
      <w:lvlText w:val="•"/>
      <w:lvlJc w:val="left"/>
      <w:pPr>
        <w:ind w:left="7781" w:hanging="212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decimal"/>
      <w:lvlText w:val="%1)"/>
      <w:lvlJc w:val="left"/>
      <w:pPr>
        <w:ind w:left="222" w:hanging="708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74" w:hanging="708"/>
      </w:pPr>
    </w:lvl>
    <w:lvl w:ilvl="2">
      <w:numFmt w:val="bullet"/>
      <w:lvlText w:val="•"/>
      <w:lvlJc w:val="left"/>
      <w:pPr>
        <w:ind w:left="2126" w:hanging="708"/>
      </w:pPr>
    </w:lvl>
    <w:lvl w:ilvl="3">
      <w:numFmt w:val="bullet"/>
      <w:lvlText w:val="•"/>
      <w:lvlJc w:val="left"/>
      <w:pPr>
        <w:ind w:left="3079" w:hanging="708"/>
      </w:pPr>
    </w:lvl>
    <w:lvl w:ilvl="4">
      <w:numFmt w:val="bullet"/>
      <w:lvlText w:val="•"/>
      <w:lvlJc w:val="left"/>
      <w:pPr>
        <w:ind w:left="4031" w:hanging="708"/>
      </w:pPr>
    </w:lvl>
    <w:lvl w:ilvl="5">
      <w:numFmt w:val="bullet"/>
      <w:lvlText w:val="•"/>
      <w:lvlJc w:val="left"/>
      <w:pPr>
        <w:ind w:left="4984" w:hanging="708"/>
      </w:pPr>
    </w:lvl>
    <w:lvl w:ilvl="6">
      <w:numFmt w:val="bullet"/>
      <w:lvlText w:val="•"/>
      <w:lvlJc w:val="left"/>
      <w:pPr>
        <w:ind w:left="5936" w:hanging="708"/>
      </w:pPr>
    </w:lvl>
    <w:lvl w:ilvl="7">
      <w:numFmt w:val="bullet"/>
      <w:lvlText w:val="•"/>
      <w:lvlJc w:val="left"/>
      <w:pPr>
        <w:ind w:left="6889" w:hanging="708"/>
      </w:pPr>
    </w:lvl>
    <w:lvl w:ilvl="8">
      <w:numFmt w:val="bullet"/>
      <w:lvlText w:val="•"/>
      <w:lvlJc w:val="left"/>
      <w:pPr>
        <w:ind w:left="7841" w:hanging="708"/>
      </w:pPr>
    </w:lvl>
  </w:abstractNum>
  <w:abstractNum w:abstractNumId="7" w15:restartNumberingAfterBreak="0">
    <w:nsid w:val="00000409"/>
    <w:multiLevelType w:val="multilevel"/>
    <w:tmpl w:val="0000088C"/>
    <w:lvl w:ilvl="0">
      <w:numFmt w:val="bullet"/>
      <w:lvlText w:val="•"/>
      <w:lvlJc w:val="left"/>
      <w:pPr>
        <w:ind w:left="162" w:hanging="725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226" w:hanging="725"/>
      </w:pPr>
    </w:lvl>
    <w:lvl w:ilvl="2">
      <w:numFmt w:val="bullet"/>
      <w:lvlText w:val="•"/>
      <w:lvlJc w:val="left"/>
      <w:pPr>
        <w:ind w:left="1277" w:hanging="725"/>
      </w:pPr>
    </w:lvl>
    <w:lvl w:ilvl="3">
      <w:numFmt w:val="bullet"/>
      <w:lvlText w:val="•"/>
      <w:lvlJc w:val="left"/>
      <w:pPr>
        <w:ind w:left="2329" w:hanging="725"/>
      </w:pPr>
    </w:lvl>
    <w:lvl w:ilvl="4">
      <w:numFmt w:val="bullet"/>
      <w:lvlText w:val="•"/>
      <w:lvlJc w:val="left"/>
      <w:pPr>
        <w:ind w:left="3380" w:hanging="725"/>
      </w:pPr>
    </w:lvl>
    <w:lvl w:ilvl="5">
      <w:numFmt w:val="bullet"/>
      <w:lvlText w:val="•"/>
      <w:lvlJc w:val="left"/>
      <w:pPr>
        <w:ind w:left="4431" w:hanging="725"/>
      </w:pPr>
    </w:lvl>
    <w:lvl w:ilvl="6">
      <w:numFmt w:val="bullet"/>
      <w:lvlText w:val="•"/>
      <w:lvlJc w:val="left"/>
      <w:pPr>
        <w:ind w:left="5482" w:hanging="725"/>
      </w:pPr>
    </w:lvl>
    <w:lvl w:ilvl="7">
      <w:numFmt w:val="bullet"/>
      <w:lvlText w:val="•"/>
      <w:lvlJc w:val="left"/>
      <w:pPr>
        <w:ind w:left="6533" w:hanging="725"/>
      </w:pPr>
    </w:lvl>
    <w:lvl w:ilvl="8">
      <w:numFmt w:val="bullet"/>
      <w:lvlText w:val="•"/>
      <w:lvlJc w:val="left"/>
      <w:pPr>
        <w:ind w:left="7584" w:hanging="725"/>
      </w:pPr>
    </w:lvl>
  </w:abstractNum>
  <w:abstractNum w:abstractNumId="8" w15:restartNumberingAfterBreak="0">
    <w:nsid w:val="0000040A"/>
    <w:multiLevelType w:val="multilevel"/>
    <w:tmpl w:val="0000088D"/>
    <w:lvl w:ilvl="0">
      <w:numFmt w:val="bullet"/>
      <w:lvlText w:val="-"/>
      <w:lvlJc w:val="left"/>
      <w:pPr>
        <w:ind w:left="162" w:hanging="16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114" w:hanging="164"/>
      </w:pPr>
    </w:lvl>
    <w:lvl w:ilvl="2">
      <w:numFmt w:val="bullet"/>
      <w:lvlText w:val="•"/>
      <w:lvlJc w:val="left"/>
      <w:pPr>
        <w:ind w:left="2066" w:hanging="164"/>
      </w:pPr>
    </w:lvl>
    <w:lvl w:ilvl="3">
      <w:numFmt w:val="bullet"/>
      <w:lvlText w:val="•"/>
      <w:lvlJc w:val="left"/>
      <w:pPr>
        <w:ind w:left="3019" w:hanging="164"/>
      </w:pPr>
    </w:lvl>
    <w:lvl w:ilvl="4">
      <w:numFmt w:val="bullet"/>
      <w:lvlText w:val="•"/>
      <w:lvlJc w:val="left"/>
      <w:pPr>
        <w:ind w:left="3971" w:hanging="164"/>
      </w:pPr>
    </w:lvl>
    <w:lvl w:ilvl="5">
      <w:numFmt w:val="bullet"/>
      <w:lvlText w:val="•"/>
      <w:lvlJc w:val="left"/>
      <w:pPr>
        <w:ind w:left="4924" w:hanging="164"/>
      </w:pPr>
    </w:lvl>
    <w:lvl w:ilvl="6">
      <w:numFmt w:val="bullet"/>
      <w:lvlText w:val="•"/>
      <w:lvlJc w:val="left"/>
      <w:pPr>
        <w:ind w:left="5876" w:hanging="164"/>
      </w:pPr>
    </w:lvl>
    <w:lvl w:ilvl="7">
      <w:numFmt w:val="bullet"/>
      <w:lvlText w:val="•"/>
      <w:lvlJc w:val="left"/>
      <w:pPr>
        <w:ind w:left="6829" w:hanging="164"/>
      </w:pPr>
    </w:lvl>
    <w:lvl w:ilvl="8">
      <w:numFmt w:val="bullet"/>
      <w:lvlText w:val="•"/>
      <w:lvlJc w:val="left"/>
      <w:pPr>
        <w:ind w:left="7781" w:hanging="164"/>
      </w:pPr>
    </w:lvl>
  </w:abstractNum>
  <w:abstractNum w:abstractNumId="9" w15:restartNumberingAfterBreak="0">
    <w:nsid w:val="0000040B"/>
    <w:multiLevelType w:val="multilevel"/>
    <w:tmpl w:val="0000088E"/>
    <w:lvl w:ilvl="0">
      <w:numFmt w:val="bullet"/>
      <w:lvlText w:val="-"/>
      <w:lvlJc w:val="left"/>
      <w:pPr>
        <w:ind w:left="162" w:hanging="272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114" w:hanging="272"/>
      </w:pPr>
    </w:lvl>
    <w:lvl w:ilvl="2">
      <w:numFmt w:val="bullet"/>
      <w:lvlText w:val="•"/>
      <w:lvlJc w:val="left"/>
      <w:pPr>
        <w:ind w:left="2066" w:hanging="272"/>
      </w:pPr>
    </w:lvl>
    <w:lvl w:ilvl="3">
      <w:numFmt w:val="bullet"/>
      <w:lvlText w:val="•"/>
      <w:lvlJc w:val="left"/>
      <w:pPr>
        <w:ind w:left="3019" w:hanging="272"/>
      </w:pPr>
    </w:lvl>
    <w:lvl w:ilvl="4">
      <w:numFmt w:val="bullet"/>
      <w:lvlText w:val="•"/>
      <w:lvlJc w:val="left"/>
      <w:pPr>
        <w:ind w:left="3971" w:hanging="272"/>
      </w:pPr>
    </w:lvl>
    <w:lvl w:ilvl="5">
      <w:numFmt w:val="bullet"/>
      <w:lvlText w:val="•"/>
      <w:lvlJc w:val="left"/>
      <w:pPr>
        <w:ind w:left="4924" w:hanging="272"/>
      </w:pPr>
    </w:lvl>
    <w:lvl w:ilvl="6">
      <w:numFmt w:val="bullet"/>
      <w:lvlText w:val="•"/>
      <w:lvlJc w:val="left"/>
      <w:pPr>
        <w:ind w:left="5876" w:hanging="272"/>
      </w:pPr>
    </w:lvl>
    <w:lvl w:ilvl="7">
      <w:numFmt w:val="bullet"/>
      <w:lvlText w:val="•"/>
      <w:lvlJc w:val="left"/>
      <w:pPr>
        <w:ind w:left="6829" w:hanging="272"/>
      </w:pPr>
    </w:lvl>
    <w:lvl w:ilvl="8">
      <w:numFmt w:val="bullet"/>
      <w:lvlText w:val="•"/>
      <w:lvlJc w:val="left"/>
      <w:pPr>
        <w:ind w:left="7781" w:hanging="272"/>
      </w:pPr>
    </w:lvl>
  </w:abstractNum>
  <w:abstractNum w:abstractNumId="10" w15:restartNumberingAfterBreak="0">
    <w:nsid w:val="0122314A"/>
    <w:multiLevelType w:val="hybridMultilevel"/>
    <w:tmpl w:val="3F0AD1AA"/>
    <w:lvl w:ilvl="0" w:tplc="8DE050E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82D461D"/>
    <w:multiLevelType w:val="hybridMultilevel"/>
    <w:tmpl w:val="0840FE02"/>
    <w:lvl w:ilvl="0" w:tplc="8DE050E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A2971D2"/>
    <w:multiLevelType w:val="multilevel"/>
    <w:tmpl w:val="A0E60774"/>
    <w:lvl w:ilvl="0">
      <w:start w:val="1"/>
      <w:numFmt w:val="decimal"/>
      <w:lvlText w:val="%1."/>
      <w:lvlJc w:val="left"/>
      <w:pPr>
        <w:ind w:left="708" w:hanging="708"/>
      </w:pPr>
      <w:rPr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502" w:hanging="708"/>
      </w:pPr>
    </w:lvl>
    <w:lvl w:ilvl="2">
      <w:numFmt w:val="bullet"/>
      <w:lvlText w:val="•"/>
      <w:lvlJc w:val="left"/>
      <w:pPr>
        <w:ind w:left="2296" w:hanging="708"/>
      </w:pPr>
    </w:lvl>
    <w:lvl w:ilvl="3">
      <w:numFmt w:val="bullet"/>
      <w:lvlText w:val="•"/>
      <w:lvlJc w:val="left"/>
      <w:pPr>
        <w:ind w:left="3090" w:hanging="708"/>
      </w:pPr>
    </w:lvl>
    <w:lvl w:ilvl="4">
      <w:numFmt w:val="bullet"/>
      <w:lvlText w:val="•"/>
      <w:lvlJc w:val="left"/>
      <w:pPr>
        <w:ind w:left="3884" w:hanging="708"/>
      </w:pPr>
    </w:lvl>
    <w:lvl w:ilvl="5">
      <w:numFmt w:val="bullet"/>
      <w:lvlText w:val="•"/>
      <w:lvlJc w:val="left"/>
      <w:pPr>
        <w:ind w:left="4678" w:hanging="708"/>
      </w:pPr>
    </w:lvl>
    <w:lvl w:ilvl="6">
      <w:numFmt w:val="bullet"/>
      <w:lvlText w:val="•"/>
      <w:lvlJc w:val="left"/>
      <w:pPr>
        <w:ind w:left="5473" w:hanging="708"/>
      </w:pPr>
    </w:lvl>
    <w:lvl w:ilvl="7">
      <w:numFmt w:val="bullet"/>
      <w:lvlText w:val="•"/>
      <w:lvlJc w:val="left"/>
      <w:pPr>
        <w:ind w:left="6267" w:hanging="708"/>
      </w:pPr>
    </w:lvl>
    <w:lvl w:ilvl="8">
      <w:numFmt w:val="bullet"/>
      <w:lvlText w:val="•"/>
      <w:lvlJc w:val="left"/>
      <w:pPr>
        <w:ind w:left="7061" w:hanging="708"/>
      </w:pPr>
    </w:lvl>
  </w:abstractNum>
  <w:abstractNum w:abstractNumId="13" w15:restartNumberingAfterBreak="0">
    <w:nsid w:val="0C4C67AD"/>
    <w:multiLevelType w:val="hybridMultilevel"/>
    <w:tmpl w:val="4AB69A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0CBF2413"/>
    <w:multiLevelType w:val="multilevel"/>
    <w:tmpl w:val="05BEA2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5" w15:restartNumberingAfterBreak="0">
    <w:nsid w:val="0EDD65EC"/>
    <w:multiLevelType w:val="hybridMultilevel"/>
    <w:tmpl w:val="DB1EC8FE"/>
    <w:lvl w:ilvl="0" w:tplc="8DE050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215605"/>
    <w:multiLevelType w:val="multilevel"/>
    <w:tmpl w:val="1374CE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lvlText w:val="%3.1.1.1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124C205B"/>
    <w:multiLevelType w:val="hybridMultilevel"/>
    <w:tmpl w:val="C686B6B8"/>
    <w:lvl w:ilvl="0" w:tplc="BC92D55C">
      <w:start w:val="4"/>
      <w:numFmt w:val="decimal"/>
      <w:lvlText w:val="%1)"/>
      <w:lvlJc w:val="left"/>
      <w:pPr>
        <w:ind w:left="720" w:hanging="360"/>
      </w:pPr>
      <w:rPr>
        <w:rFonts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8E7329"/>
    <w:multiLevelType w:val="multilevel"/>
    <w:tmpl w:val="B6682CB0"/>
    <w:lvl w:ilvl="0">
      <w:start w:val="1"/>
      <w:numFmt w:val="decimal"/>
      <w:lvlText w:val="%1."/>
      <w:lvlJc w:val="left"/>
      <w:pPr>
        <w:ind w:left="1275" w:hanging="708"/>
      </w:pPr>
      <w:rPr>
        <w:b w:val="0"/>
        <w:bCs w:val="0"/>
        <w:spacing w:val="1"/>
        <w:sz w:val="24"/>
        <w:szCs w:val="24"/>
      </w:rPr>
    </w:lvl>
    <w:lvl w:ilvl="1">
      <w:numFmt w:val="bullet"/>
      <w:lvlText w:val="•"/>
      <w:lvlJc w:val="left"/>
      <w:pPr>
        <w:ind w:left="2227" w:hanging="708"/>
      </w:pPr>
    </w:lvl>
    <w:lvl w:ilvl="2">
      <w:numFmt w:val="bullet"/>
      <w:lvlText w:val="•"/>
      <w:lvlJc w:val="left"/>
      <w:pPr>
        <w:ind w:left="3179" w:hanging="708"/>
      </w:pPr>
    </w:lvl>
    <w:lvl w:ilvl="3">
      <w:numFmt w:val="bullet"/>
      <w:lvlText w:val="•"/>
      <w:lvlJc w:val="left"/>
      <w:pPr>
        <w:ind w:left="4132" w:hanging="708"/>
      </w:pPr>
    </w:lvl>
    <w:lvl w:ilvl="4">
      <w:numFmt w:val="bullet"/>
      <w:lvlText w:val="•"/>
      <w:lvlJc w:val="left"/>
      <w:pPr>
        <w:ind w:left="5084" w:hanging="708"/>
      </w:pPr>
    </w:lvl>
    <w:lvl w:ilvl="5">
      <w:numFmt w:val="bullet"/>
      <w:lvlText w:val="•"/>
      <w:lvlJc w:val="left"/>
      <w:pPr>
        <w:ind w:left="6037" w:hanging="708"/>
      </w:pPr>
    </w:lvl>
    <w:lvl w:ilvl="6">
      <w:numFmt w:val="bullet"/>
      <w:lvlText w:val="•"/>
      <w:lvlJc w:val="left"/>
      <w:pPr>
        <w:ind w:left="6989" w:hanging="708"/>
      </w:pPr>
    </w:lvl>
    <w:lvl w:ilvl="7">
      <w:numFmt w:val="bullet"/>
      <w:lvlText w:val="•"/>
      <w:lvlJc w:val="left"/>
      <w:pPr>
        <w:ind w:left="7942" w:hanging="708"/>
      </w:pPr>
    </w:lvl>
    <w:lvl w:ilvl="8">
      <w:numFmt w:val="bullet"/>
      <w:lvlText w:val="•"/>
      <w:lvlJc w:val="left"/>
      <w:pPr>
        <w:ind w:left="8894" w:hanging="708"/>
      </w:pPr>
    </w:lvl>
  </w:abstractNum>
  <w:abstractNum w:abstractNumId="19" w15:restartNumberingAfterBreak="0">
    <w:nsid w:val="1C10402E"/>
    <w:multiLevelType w:val="hybridMultilevel"/>
    <w:tmpl w:val="A8347474"/>
    <w:lvl w:ilvl="0" w:tplc="46F82C9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1590A41"/>
    <w:multiLevelType w:val="hybridMultilevel"/>
    <w:tmpl w:val="FFEC987C"/>
    <w:lvl w:ilvl="0" w:tplc="4D4CADE4">
      <w:numFmt w:val="bullet"/>
      <w:lvlText w:val="-"/>
      <w:lvlJc w:val="left"/>
      <w:pPr>
        <w:ind w:left="235" w:hanging="23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FF2864A">
      <w:numFmt w:val="bullet"/>
      <w:lvlText w:val="-"/>
      <w:lvlJc w:val="left"/>
      <w:pPr>
        <w:ind w:left="236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67BC2806">
      <w:numFmt w:val="bullet"/>
      <w:lvlText w:val="•"/>
      <w:lvlJc w:val="left"/>
      <w:pPr>
        <w:ind w:left="2273" w:hanging="284"/>
      </w:pPr>
      <w:rPr>
        <w:rFonts w:hint="default"/>
        <w:lang w:val="ru-RU" w:eastAsia="en-US" w:bidi="ar-SA"/>
      </w:rPr>
    </w:lvl>
    <w:lvl w:ilvl="3" w:tplc="EEA4A10E">
      <w:numFmt w:val="bullet"/>
      <w:lvlText w:val="•"/>
      <w:lvlJc w:val="left"/>
      <w:pPr>
        <w:ind w:left="3289" w:hanging="284"/>
      </w:pPr>
      <w:rPr>
        <w:rFonts w:hint="default"/>
        <w:lang w:val="ru-RU" w:eastAsia="en-US" w:bidi="ar-SA"/>
      </w:rPr>
    </w:lvl>
    <w:lvl w:ilvl="4" w:tplc="3780ADB4">
      <w:numFmt w:val="bullet"/>
      <w:lvlText w:val="•"/>
      <w:lvlJc w:val="left"/>
      <w:pPr>
        <w:ind w:left="4306" w:hanging="284"/>
      </w:pPr>
      <w:rPr>
        <w:rFonts w:hint="default"/>
        <w:lang w:val="ru-RU" w:eastAsia="en-US" w:bidi="ar-SA"/>
      </w:rPr>
    </w:lvl>
    <w:lvl w:ilvl="5" w:tplc="6ED8D064">
      <w:numFmt w:val="bullet"/>
      <w:lvlText w:val="•"/>
      <w:lvlJc w:val="left"/>
      <w:pPr>
        <w:ind w:left="5323" w:hanging="284"/>
      </w:pPr>
      <w:rPr>
        <w:rFonts w:hint="default"/>
        <w:lang w:val="ru-RU" w:eastAsia="en-US" w:bidi="ar-SA"/>
      </w:rPr>
    </w:lvl>
    <w:lvl w:ilvl="6" w:tplc="24702ACC">
      <w:numFmt w:val="bullet"/>
      <w:lvlText w:val="•"/>
      <w:lvlJc w:val="left"/>
      <w:pPr>
        <w:ind w:left="6339" w:hanging="284"/>
      </w:pPr>
      <w:rPr>
        <w:rFonts w:hint="default"/>
        <w:lang w:val="ru-RU" w:eastAsia="en-US" w:bidi="ar-SA"/>
      </w:rPr>
    </w:lvl>
    <w:lvl w:ilvl="7" w:tplc="40CC1D68">
      <w:numFmt w:val="bullet"/>
      <w:lvlText w:val="•"/>
      <w:lvlJc w:val="left"/>
      <w:pPr>
        <w:ind w:left="7356" w:hanging="284"/>
      </w:pPr>
      <w:rPr>
        <w:rFonts w:hint="default"/>
        <w:lang w:val="ru-RU" w:eastAsia="en-US" w:bidi="ar-SA"/>
      </w:rPr>
    </w:lvl>
    <w:lvl w:ilvl="8" w:tplc="836E7470">
      <w:numFmt w:val="bullet"/>
      <w:lvlText w:val="•"/>
      <w:lvlJc w:val="left"/>
      <w:pPr>
        <w:ind w:left="8373" w:hanging="284"/>
      </w:pPr>
      <w:rPr>
        <w:rFonts w:hint="default"/>
        <w:lang w:val="ru-RU" w:eastAsia="en-US" w:bidi="ar-SA"/>
      </w:rPr>
    </w:lvl>
  </w:abstractNum>
  <w:abstractNum w:abstractNumId="21" w15:restartNumberingAfterBreak="0">
    <w:nsid w:val="233615AD"/>
    <w:multiLevelType w:val="multilevel"/>
    <w:tmpl w:val="8CF8735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264C6E9F"/>
    <w:multiLevelType w:val="hybridMultilevel"/>
    <w:tmpl w:val="11AA2E7C"/>
    <w:lvl w:ilvl="0" w:tplc="8DE050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173226"/>
    <w:multiLevelType w:val="multilevel"/>
    <w:tmpl w:val="3508D08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2F621109"/>
    <w:multiLevelType w:val="hybridMultilevel"/>
    <w:tmpl w:val="4FF83EF8"/>
    <w:lvl w:ilvl="0" w:tplc="8DE050E2">
      <w:start w:val="1"/>
      <w:numFmt w:val="bullet"/>
      <w:lvlText w:val="-"/>
      <w:lvlJc w:val="left"/>
      <w:pPr>
        <w:ind w:left="158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25" w15:restartNumberingAfterBreak="0">
    <w:nsid w:val="33527C16"/>
    <w:multiLevelType w:val="multilevel"/>
    <w:tmpl w:val="55AACF3E"/>
    <w:lvl w:ilvl="0">
      <w:start w:val="12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3A21979"/>
    <w:multiLevelType w:val="hybridMultilevel"/>
    <w:tmpl w:val="C5A00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1728B1"/>
    <w:multiLevelType w:val="hybridMultilevel"/>
    <w:tmpl w:val="B5B43FDA"/>
    <w:lvl w:ilvl="0" w:tplc="8DE050E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97A2F89"/>
    <w:multiLevelType w:val="hybridMultilevel"/>
    <w:tmpl w:val="CCA8F45C"/>
    <w:lvl w:ilvl="0" w:tplc="8DE050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DB7CDC"/>
    <w:multiLevelType w:val="multilevel"/>
    <w:tmpl w:val="E89643FC"/>
    <w:lvl w:ilvl="0">
      <w:start w:val="1"/>
      <w:numFmt w:val="decimal"/>
      <w:lvlText w:val="%1."/>
      <w:lvlJc w:val="left"/>
      <w:pPr>
        <w:ind w:left="2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60" w:hanging="2160"/>
      </w:pPr>
      <w:rPr>
        <w:rFonts w:hint="default"/>
      </w:rPr>
    </w:lvl>
  </w:abstractNum>
  <w:abstractNum w:abstractNumId="30" w15:restartNumberingAfterBreak="0">
    <w:nsid w:val="40485BBF"/>
    <w:multiLevelType w:val="hybridMultilevel"/>
    <w:tmpl w:val="F62824FE"/>
    <w:lvl w:ilvl="0" w:tplc="76E815BC">
      <w:numFmt w:val="bullet"/>
      <w:lvlText w:val="-"/>
      <w:lvlJc w:val="left"/>
      <w:pPr>
        <w:ind w:left="975" w:hanging="27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518400C">
      <w:numFmt w:val="bullet"/>
      <w:lvlText w:val="•"/>
      <w:lvlJc w:val="left"/>
      <w:pPr>
        <w:ind w:left="2042" w:hanging="275"/>
      </w:pPr>
      <w:rPr>
        <w:rFonts w:hint="default"/>
        <w:lang w:val="ru-RU" w:eastAsia="en-US" w:bidi="ar-SA"/>
      </w:rPr>
    </w:lvl>
    <w:lvl w:ilvl="2" w:tplc="8D00E18C">
      <w:numFmt w:val="bullet"/>
      <w:lvlText w:val="•"/>
      <w:lvlJc w:val="left"/>
      <w:pPr>
        <w:ind w:left="3105" w:hanging="275"/>
      </w:pPr>
      <w:rPr>
        <w:rFonts w:hint="default"/>
        <w:lang w:val="ru-RU" w:eastAsia="en-US" w:bidi="ar-SA"/>
      </w:rPr>
    </w:lvl>
    <w:lvl w:ilvl="3" w:tplc="662C101E">
      <w:numFmt w:val="bullet"/>
      <w:lvlText w:val="•"/>
      <w:lvlJc w:val="left"/>
      <w:pPr>
        <w:ind w:left="4167" w:hanging="275"/>
      </w:pPr>
      <w:rPr>
        <w:rFonts w:hint="default"/>
        <w:lang w:val="ru-RU" w:eastAsia="en-US" w:bidi="ar-SA"/>
      </w:rPr>
    </w:lvl>
    <w:lvl w:ilvl="4" w:tplc="AF666130">
      <w:numFmt w:val="bullet"/>
      <w:lvlText w:val="•"/>
      <w:lvlJc w:val="left"/>
      <w:pPr>
        <w:ind w:left="5230" w:hanging="275"/>
      </w:pPr>
      <w:rPr>
        <w:rFonts w:hint="default"/>
        <w:lang w:val="ru-RU" w:eastAsia="en-US" w:bidi="ar-SA"/>
      </w:rPr>
    </w:lvl>
    <w:lvl w:ilvl="5" w:tplc="EFFACC6A">
      <w:numFmt w:val="bullet"/>
      <w:lvlText w:val="•"/>
      <w:lvlJc w:val="left"/>
      <w:pPr>
        <w:ind w:left="6293" w:hanging="275"/>
      </w:pPr>
      <w:rPr>
        <w:rFonts w:hint="default"/>
        <w:lang w:val="ru-RU" w:eastAsia="en-US" w:bidi="ar-SA"/>
      </w:rPr>
    </w:lvl>
    <w:lvl w:ilvl="6" w:tplc="AC00E85A">
      <w:numFmt w:val="bullet"/>
      <w:lvlText w:val="•"/>
      <w:lvlJc w:val="left"/>
      <w:pPr>
        <w:ind w:left="7355" w:hanging="275"/>
      </w:pPr>
      <w:rPr>
        <w:rFonts w:hint="default"/>
        <w:lang w:val="ru-RU" w:eastAsia="en-US" w:bidi="ar-SA"/>
      </w:rPr>
    </w:lvl>
    <w:lvl w:ilvl="7" w:tplc="594E9F30">
      <w:numFmt w:val="bullet"/>
      <w:lvlText w:val="•"/>
      <w:lvlJc w:val="left"/>
      <w:pPr>
        <w:ind w:left="8418" w:hanging="275"/>
      </w:pPr>
      <w:rPr>
        <w:rFonts w:hint="default"/>
        <w:lang w:val="ru-RU" w:eastAsia="en-US" w:bidi="ar-SA"/>
      </w:rPr>
    </w:lvl>
    <w:lvl w:ilvl="8" w:tplc="8ABA6CAA">
      <w:numFmt w:val="bullet"/>
      <w:lvlText w:val="•"/>
      <w:lvlJc w:val="left"/>
      <w:pPr>
        <w:ind w:left="9481" w:hanging="275"/>
      </w:pPr>
      <w:rPr>
        <w:rFonts w:hint="default"/>
        <w:lang w:val="ru-RU" w:eastAsia="en-US" w:bidi="ar-SA"/>
      </w:rPr>
    </w:lvl>
  </w:abstractNum>
  <w:abstractNum w:abstractNumId="31" w15:restartNumberingAfterBreak="0">
    <w:nsid w:val="45FF0D92"/>
    <w:multiLevelType w:val="hybridMultilevel"/>
    <w:tmpl w:val="B02C05F2"/>
    <w:lvl w:ilvl="0" w:tplc="46F82C9A"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8121E90"/>
    <w:multiLevelType w:val="hybridMultilevel"/>
    <w:tmpl w:val="C7127CBE"/>
    <w:lvl w:ilvl="0" w:tplc="771A7EF4">
      <w:start w:val="2"/>
      <w:numFmt w:val="decimal"/>
      <w:lvlText w:val="%1."/>
      <w:lvlJc w:val="left"/>
      <w:pPr>
        <w:ind w:left="1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33" w15:restartNumberingAfterBreak="0">
    <w:nsid w:val="48EA0A29"/>
    <w:multiLevelType w:val="hybridMultilevel"/>
    <w:tmpl w:val="0CEAC47A"/>
    <w:lvl w:ilvl="0" w:tplc="8DE050E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97D15C7"/>
    <w:multiLevelType w:val="hybridMultilevel"/>
    <w:tmpl w:val="7152E8EE"/>
    <w:lvl w:ilvl="0" w:tplc="8DE050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AA2169"/>
    <w:multiLevelType w:val="hybridMultilevel"/>
    <w:tmpl w:val="E550C6EC"/>
    <w:lvl w:ilvl="0" w:tplc="F16EA27A">
      <w:numFmt w:val="bullet"/>
      <w:lvlText w:val="-"/>
      <w:lvlJc w:val="left"/>
      <w:pPr>
        <w:ind w:left="275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908D964">
      <w:numFmt w:val="bullet"/>
      <w:lvlText w:val="•"/>
      <w:lvlJc w:val="left"/>
      <w:pPr>
        <w:ind w:left="1328" w:hanging="164"/>
      </w:pPr>
      <w:rPr>
        <w:rFonts w:hint="default"/>
        <w:lang w:val="ru-RU" w:eastAsia="en-US" w:bidi="ar-SA"/>
      </w:rPr>
    </w:lvl>
    <w:lvl w:ilvl="2" w:tplc="70701538">
      <w:numFmt w:val="bullet"/>
      <w:lvlText w:val="•"/>
      <w:lvlJc w:val="left"/>
      <w:pPr>
        <w:ind w:left="2377" w:hanging="164"/>
      </w:pPr>
      <w:rPr>
        <w:rFonts w:hint="default"/>
        <w:lang w:val="ru-RU" w:eastAsia="en-US" w:bidi="ar-SA"/>
      </w:rPr>
    </w:lvl>
    <w:lvl w:ilvl="3" w:tplc="71984D12">
      <w:numFmt w:val="bullet"/>
      <w:lvlText w:val="•"/>
      <w:lvlJc w:val="left"/>
      <w:pPr>
        <w:ind w:left="3425" w:hanging="164"/>
      </w:pPr>
      <w:rPr>
        <w:rFonts w:hint="default"/>
        <w:lang w:val="ru-RU" w:eastAsia="en-US" w:bidi="ar-SA"/>
      </w:rPr>
    </w:lvl>
    <w:lvl w:ilvl="4" w:tplc="23D2AFCE">
      <w:numFmt w:val="bullet"/>
      <w:lvlText w:val="•"/>
      <w:lvlJc w:val="left"/>
      <w:pPr>
        <w:ind w:left="4474" w:hanging="164"/>
      </w:pPr>
      <w:rPr>
        <w:rFonts w:hint="default"/>
        <w:lang w:val="ru-RU" w:eastAsia="en-US" w:bidi="ar-SA"/>
      </w:rPr>
    </w:lvl>
    <w:lvl w:ilvl="5" w:tplc="13EA5A7C">
      <w:numFmt w:val="bullet"/>
      <w:lvlText w:val="•"/>
      <w:lvlJc w:val="left"/>
      <w:pPr>
        <w:ind w:left="5523" w:hanging="164"/>
      </w:pPr>
      <w:rPr>
        <w:rFonts w:hint="default"/>
        <w:lang w:val="ru-RU" w:eastAsia="en-US" w:bidi="ar-SA"/>
      </w:rPr>
    </w:lvl>
    <w:lvl w:ilvl="6" w:tplc="B7523FFE">
      <w:numFmt w:val="bullet"/>
      <w:lvlText w:val="•"/>
      <w:lvlJc w:val="left"/>
      <w:pPr>
        <w:ind w:left="6571" w:hanging="164"/>
      </w:pPr>
      <w:rPr>
        <w:rFonts w:hint="default"/>
        <w:lang w:val="ru-RU" w:eastAsia="en-US" w:bidi="ar-SA"/>
      </w:rPr>
    </w:lvl>
    <w:lvl w:ilvl="7" w:tplc="834C89CE">
      <w:numFmt w:val="bullet"/>
      <w:lvlText w:val="•"/>
      <w:lvlJc w:val="left"/>
      <w:pPr>
        <w:ind w:left="7620" w:hanging="164"/>
      </w:pPr>
      <w:rPr>
        <w:rFonts w:hint="default"/>
        <w:lang w:val="ru-RU" w:eastAsia="en-US" w:bidi="ar-SA"/>
      </w:rPr>
    </w:lvl>
    <w:lvl w:ilvl="8" w:tplc="28C4374E">
      <w:numFmt w:val="bullet"/>
      <w:lvlText w:val="•"/>
      <w:lvlJc w:val="left"/>
      <w:pPr>
        <w:ind w:left="8669" w:hanging="164"/>
      </w:pPr>
      <w:rPr>
        <w:rFonts w:hint="default"/>
        <w:lang w:val="ru-RU" w:eastAsia="en-US" w:bidi="ar-SA"/>
      </w:rPr>
    </w:lvl>
  </w:abstractNum>
  <w:abstractNum w:abstractNumId="36" w15:restartNumberingAfterBreak="0">
    <w:nsid w:val="4E0600F3"/>
    <w:multiLevelType w:val="hybridMultilevel"/>
    <w:tmpl w:val="26285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0A1011"/>
    <w:multiLevelType w:val="multilevel"/>
    <w:tmpl w:val="06484EB2"/>
    <w:lvl w:ilvl="0">
      <w:start w:val="1"/>
      <w:numFmt w:val="bullet"/>
      <w:lvlText w:val="-"/>
      <w:lvlJc w:val="left"/>
      <w:pPr>
        <w:ind w:left="162" w:hanging="725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226" w:hanging="725"/>
      </w:pPr>
    </w:lvl>
    <w:lvl w:ilvl="2">
      <w:numFmt w:val="bullet"/>
      <w:lvlText w:val="•"/>
      <w:lvlJc w:val="left"/>
      <w:pPr>
        <w:ind w:left="1277" w:hanging="725"/>
      </w:pPr>
    </w:lvl>
    <w:lvl w:ilvl="3">
      <w:numFmt w:val="bullet"/>
      <w:lvlText w:val="•"/>
      <w:lvlJc w:val="left"/>
      <w:pPr>
        <w:ind w:left="2329" w:hanging="725"/>
      </w:pPr>
    </w:lvl>
    <w:lvl w:ilvl="4">
      <w:numFmt w:val="bullet"/>
      <w:lvlText w:val="•"/>
      <w:lvlJc w:val="left"/>
      <w:pPr>
        <w:ind w:left="3380" w:hanging="725"/>
      </w:pPr>
    </w:lvl>
    <w:lvl w:ilvl="5">
      <w:numFmt w:val="bullet"/>
      <w:lvlText w:val="•"/>
      <w:lvlJc w:val="left"/>
      <w:pPr>
        <w:ind w:left="4431" w:hanging="725"/>
      </w:pPr>
    </w:lvl>
    <w:lvl w:ilvl="6">
      <w:numFmt w:val="bullet"/>
      <w:lvlText w:val="•"/>
      <w:lvlJc w:val="left"/>
      <w:pPr>
        <w:ind w:left="5482" w:hanging="725"/>
      </w:pPr>
    </w:lvl>
    <w:lvl w:ilvl="7">
      <w:numFmt w:val="bullet"/>
      <w:lvlText w:val="•"/>
      <w:lvlJc w:val="left"/>
      <w:pPr>
        <w:ind w:left="6533" w:hanging="725"/>
      </w:pPr>
    </w:lvl>
    <w:lvl w:ilvl="8">
      <w:numFmt w:val="bullet"/>
      <w:lvlText w:val="•"/>
      <w:lvlJc w:val="left"/>
      <w:pPr>
        <w:ind w:left="7584" w:hanging="725"/>
      </w:pPr>
    </w:lvl>
  </w:abstractNum>
  <w:abstractNum w:abstractNumId="38" w15:restartNumberingAfterBreak="0">
    <w:nsid w:val="54F87557"/>
    <w:multiLevelType w:val="hybridMultilevel"/>
    <w:tmpl w:val="C5B40944"/>
    <w:lvl w:ilvl="0" w:tplc="47EA5E96">
      <w:numFmt w:val="bullet"/>
      <w:lvlText w:val="-"/>
      <w:lvlJc w:val="left"/>
      <w:pPr>
        <w:ind w:left="1287" w:hanging="360"/>
      </w:pPr>
      <w:rPr>
        <w:w w:val="100"/>
        <w:lang w:val="ru-RU" w:eastAsia="ru-RU" w:bidi="ru-RU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6070BBF"/>
    <w:multiLevelType w:val="hybridMultilevel"/>
    <w:tmpl w:val="B1A235B8"/>
    <w:lvl w:ilvl="0" w:tplc="8DE050E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A2E6C4A"/>
    <w:multiLevelType w:val="hybridMultilevel"/>
    <w:tmpl w:val="282A34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FD41B5"/>
    <w:multiLevelType w:val="hybridMultilevel"/>
    <w:tmpl w:val="DC04407A"/>
    <w:lvl w:ilvl="0" w:tplc="47EA5E96">
      <w:numFmt w:val="bullet"/>
      <w:lvlText w:val="-"/>
      <w:lvlJc w:val="left"/>
      <w:pPr>
        <w:ind w:left="1287" w:hanging="360"/>
      </w:pPr>
      <w:rPr>
        <w:w w:val="100"/>
        <w:lang w:val="ru-RU" w:eastAsia="ru-RU" w:bidi="ru-RU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33D65EF"/>
    <w:multiLevelType w:val="multilevel"/>
    <w:tmpl w:val="A04E755E"/>
    <w:lvl w:ilvl="0">
      <w:start w:val="1"/>
      <w:numFmt w:val="bullet"/>
      <w:lvlText w:val="-"/>
      <w:lvlJc w:val="left"/>
      <w:pPr>
        <w:ind w:left="162" w:hanging="708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114" w:hanging="708"/>
      </w:pPr>
    </w:lvl>
    <w:lvl w:ilvl="2">
      <w:numFmt w:val="bullet"/>
      <w:lvlText w:val="•"/>
      <w:lvlJc w:val="left"/>
      <w:pPr>
        <w:ind w:left="2066" w:hanging="708"/>
      </w:pPr>
    </w:lvl>
    <w:lvl w:ilvl="3">
      <w:numFmt w:val="bullet"/>
      <w:lvlText w:val="•"/>
      <w:lvlJc w:val="left"/>
      <w:pPr>
        <w:ind w:left="3019" w:hanging="708"/>
      </w:pPr>
    </w:lvl>
    <w:lvl w:ilvl="4">
      <w:numFmt w:val="bullet"/>
      <w:lvlText w:val="•"/>
      <w:lvlJc w:val="left"/>
      <w:pPr>
        <w:ind w:left="3971" w:hanging="708"/>
      </w:pPr>
    </w:lvl>
    <w:lvl w:ilvl="5">
      <w:numFmt w:val="bullet"/>
      <w:lvlText w:val="•"/>
      <w:lvlJc w:val="left"/>
      <w:pPr>
        <w:ind w:left="4924" w:hanging="708"/>
      </w:pPr>
    </w:lvl>
    <w:lvl w:ilvl="6">
      <w:numFmt w:val="bullet"/>
      <w:lvlText w:val="•"/>
      <w:lvlJc w:val="left"/>
      <w:pPr>
        <w:ind w:left="5876" w:hanging="708"/>
      </w:pPr>
    </w:lvl>
    <w:lvl w:ilvl="7">
      <w:numFmt w:val="bullet"/>
      <w:lvlText w:val="•"/>
      <w:lvlJc w:val="left"/>
      <w:pPr>
        <w:ind w:left="6829" w:hanging="708"/>
      </w:pPr>
    </w:lvl>
    <w:lvl w:ilvl="8">
      <w:numFmt w:val="bullet"/>
      <w:lvlText w:val="•"/>
      <w:lvlJc w:val="left"/>
      <w:pPr>
        <w:ind w:left="7781" w:hanging="708"/>
      </w:pPr>
    </w:lvl>
  </w:abstractNum>
  <w:abstractNum w:abstractNumId="43" w15:restartNumberingAfterBreak="0">
    <w:nsid w:val="65995DE5"/>
    <w:multiLevelType w:val="multilevel"/>
    <w:tmpl w:val="2174DA36"/>
    <w:lvl w:ilvl="0">
      <w:start w:val="1"/>
      <w:numFmt w:val="decimal"/>
      <w:lvlText w:val="Раздел 2.%1."/>
      <w:lvlJc w:val="left"/>
      <w:pPr>
        <w:ind w:left="685" w:hanging="567"/>
      </w:pPr>
      <w:rPr>
        <w:spacing w:val="-2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Раздел %2.1.1."/>
      <w:lvlJc w:val="left"/>
      <w:pPr>
        <w:ind w:left="339" w:hanging="408"/>
      </w:pPr>
      <w:rPr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760" w:hanging="408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880" w:hanging="408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2213" w:hanging="408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3546" w:hanging="408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4879" w:hanging="408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6212" w:hanging="408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7545" w:hanging="408"/>
      </w:pPr>
      <w:rPr>
        <w:lang w:val="ru-RU" w:eastAsia="ru-RU" w:bidi="ru-RU"/>
      </w:rPr>
    </w:lvl>
  </w:abstractNum>
  <w:abstractNum w:abstractNumId="44" w15:restartNumberingAfterBreak="0">
    <w:nsid w:val="65A7771F"/>
    <w:multiLevelType w:val="hybridMultilevel"/>
    <w:tmpl w:val="7278E0DA"/>
    <w:lvl w:ilvl="0" w:tplc="CE6801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C110D4E"/>
    <w:multiLevelType w:val="multilevel"/>
    <w:tmpl w:val="3DE6E990"/>
    <w:lvl w:ilvl="0">
      <w:start w:val="1"/>
      <w:numFmt w:val="decimal"/>
      <w:lvlText w:val="%1)"/>
      <w:lvlJc w:val="left"/>
      <w:pPr>
        <w:ind w:left="222" w:hanging="708"/>
      </w:pPr>
      <w:rPr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74" w:hanging="708"/>
      </w:pPr>
    </w:lvl>
    <w:lvl w:ilvl="2">
      <w:numFmt w:val="bullet"/>
      <w:lvlText w:val="•"/>
      <w:lvlJc w:val="left"/>
      <w:pPr>
        <w:ind w:left="2126" w:hanging="708"/>
      </w:pPr>
    </w:lvl>
    <w:lvl w:ilvl="3">
      <w:numFmt w:val="bullet"/>
      <w:lvlText w:val="•"/>
      <w:lvlJc w:val="left"/>
      <w:pPr>
        <w:ind w:left="3079" w:hanging="708"/>
      </w:pPr>
    </w:lvl>
    <w:lvl w:ilvl="4">
      <w:numFmt w:val="bullet"/>
      <w:lvlText w:val="•"/>
      <w:lvlJc w:val="left"/>
      <w:pPr>
        <w:ind w:left="4031" w:hanging="708"/>
      </w:pPr>
    </w:lvl>
    <w:lvl w:ilvl="5">
      <w:numFmt w:val="bullet"/>
      <w:lvlText w:val="•"/>
      <w:lvlJc w:val="left"/>
      <w:pPr>
        <w:ind w:left="4984" w:hanging="708"/>
      </w:pPr>
    </w:lvl>
    <w:lvl w:ilvl="6">
      <w:numFmt w:val="bullet"/>
      <w:lvlText w:val="•"/>
      <w:lvlJc w:val="left"/>
      <w:pPr>
        <w:ind w:left="5936" w:hanging="708"/>
      </w:pPr>
    </w:lvl>
    <w:lvl w:ilvl="7">
      <w:numFmt w:val="bullet"/>
      <w:lvlText w:val="•"/>
      <w:lvlJc w:val="left"/>
      <w:pPr>
        <w:ind w:left="6889" w:hanging="708"/>
      </w:pPr>
    </w:lvl>
    <w:lvl w:ilvl="8">
      <w:numFmt w:val="bullet"/>
      <w:lvlText w:val="•"/>
      <w:lvlJc w:val="left"/>
      <w:pPr>
        <w:ind w:left="7841" w:hanging="708"/>
      </w:pPr>
    </w:lvl>
  </w:abstractNum>
  <w:abstractNum w:abstractNumId="46" w15:restartNumberingAfterBreak="0">
    <w:nsid w:val="6EFC10F3"/>
    <w:multiLevelType w:val="hybridMultilevel"/>
    <w:tmpl w:val="E3CEFB28"/>
    <w:lvl w:ilvl="0" w:tplc="8DE050E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F2F3672"/>
    <w:multiLevelType w:val="hybridMultilevel"/>
    <w:tmpl w:val="047C6444"/>
    <w:lvl w:ilvl="0" w:tplc="CE6801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06E7B4C"/>
    <w:multiLevelType w:val="hybridMultilevel"/>
    <w:tmpl w:val="B1C09360"/>
    <w:lvl w:ilvl="0" w:tplc="8DE050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E050E2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C76E62"/>
    <w:multiLevelType w:val="hybridMultilevel"/>
    <w:tmpl w:val="D0F25570"/>
    <w:lvl w:ilvl="0" w:tplc="8DE050E2">
      <w:start w:val="1"/>
      <w:numFmt w:val="bullet"/>
      <w:lvlText w:val="-"/>
      <w:lvlJc w:val="left"/>
      <w:pPr>
        <w:ind w:left="15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50" w15:restartNumberingAfterBreak="0">
    <w:nsid w:val="75CC5666"/>
    <w:multiLevelType w:val="hybridMultilevel"/>
    <w:tmpl w:val="44F03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CD1332"/>
    <w:multiLevelType w:val="hybridMultilevel"/>
    <w:tmpl w:val="2C0E5F5A"/>
    <w:lvl w:ilvl="0" w:tplc="8DE050E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77124E06"/>
    <w:multiLevelType w:val="multilevel"/>
    <w:tmpl w:val="218AFAB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i/>
        <w:sz w:val="28"/>
      </w:rPr>
    </w:lvl>
    <w:lvl w:ilvl="1">
      <w:start w:val="1"/>
      <w:numFmt w:val="decimal"/>
      <w:lvlText w:val="%1.%2."/>
      <w:lvlJc w:val="left"/>
      <w:pPr>
        <w:ind w:left="675" w:hanging="675"/>
      </w:pPr>
      <w:rPr>
        <w:rFonts w:hint="default"/>
        <w:i/>
        <w:sz w:val="28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i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  <w:sz w:val="2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  <w:sz w:val="28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/>
        <w:sz w:val="28"/>
      </w:rPr>
    </w:lvl>
  </w:abstractNum>
  <w:abstractNum w:abstractNumId="53" w15:restartNumberingAfterBreak="0">
    <w:nsid w:val="7ACB175E"/>
    <w:multiLevelType w:val="multilevel"/>
    <w:tmpl w:val="5AE09638"/>
    <w:lvl w:ilvl="0">
      <w:start w:val="1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868" w:hanging="585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ascii="Times New Roman" w:hAnsi="Times New Roman" w:cs="Times New Roman" w:hint="default"/>
        <w:sz w:val="24"/>
      </w:rPr>
    </w:lvl>
  </w:abstractNum>
  <w:abstractNum w:abstractNumId="54" w15:restartNumberingAfterBreak="0">
    <w:nsid w:val="7CB86CA2"/>
    <w:multiLevelType w:val="multilevel"/>
    <w:tmpl w:val="BBA4F4D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7E9570FF"/>
    <w:multiLevelType w:val="hybridMultilevel"/>
    <w:tmpl w:val="78F23C5E"/>
    <w:lvl w:ilvl="0" w:tplc="37762FC2">
      <w:numFmt w:val="bullet"/>
      <w:lvlText w:val="-"/>
      <w:lvlJc w:val="left"/>
      <w:pPr>
        <w:ind w:left="754" w:hanging="152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C249948">
      <w:numFmt w:val="bullet"/>
      <w:lvlText w:val="•"/>
      <w:lvlJc w:val="left"/>
      <w:pPr>
        <w:ind w:left="1800" w:hanging="152"/>
      </w:pPr>
      <w:rPr>
        <w:rFonts w:hint="default"/>
        <w:lang w:val="ru-RU" w:eastAsia="en-US" w:bidi="ar-SA"/>
      </w:rPr>
    </w:lvl>
    <w:lvl w:ilvl="2" w:tplc="F6581FAC">
      <w:numFmt w:val="bullet"/>
      <w:lvlText w:val="•"/>
      <w:lvlJc w:val="left"/>
      <w:pPr>
        <w:ind w:left="2840" w:hanging="152"/>
      </w:pPr>
      <w:rPr>
        <w:rFonts w:hint="default"/>
        <w:lang w:val="ru-RU" w:eastAsia="en-US" w:bidi="ar-SA"/>
      </w:rPr>
    </w:lvl>
    <w:lvl w:ilvl="3" w:tplc="64AC75B2">
      <w:numFmt w:val="bullet"/>
      <w:lvlText w:val="•"/>
      <w:lvlJc w:val="left"/>
      <w:pPr>
        <w:ind w:left="3881" w:hanging="152"/>
      </w:pPr>
      <w:rPr>
        <w:rFonts w:hint="default"/>
        <w:lang w:val="ru-RU" w:eastAsia="en-US" w:bidi="ar-SA"/>
      </w:rPr>
    </w:lvl>
    <w:lvl w:ilvl="4" w:tplc="AECEC388">
      <w:numFmt w:val="bullet"/>
      <w:lvlText w:val="•"/>
      <w:lvlJc w:val="left"/>
      <w:pPr>
        <w:ind w:left="4921" w:hanging="152"/>
      </w:pPr>
      <w:rPr>
        <w:rFonts w:hint="default"/>
        <w:lang w:val="ru-RU" w:eastAsia="en-US" w:bidi="ar-SA"/>
      </w:rPr>
    </w:lvl>
    <w:lvl w:ilvl="5" w:tplc="B888D7C0">
      <w:numFmt w:val="bullet"/>
      <w:lvlText w:val="•"/>
      <w:lvlJc w:val="left"/>
      <w:pPr>
        <w:ind w:left="5962" w:hanging="152"/>
      </w:pPr>
      <w:rPr>
        <w:rFonts w:hint="default"/>
        <w:lang w:val="ru-RU" w:eastAsia="en-US" w:bidi="ar-SA"/>
      </w:rPr>
    </w:lvl>
    <w:lvl w:ilvl="6" w:tplc="87066180">
      <w:numFmt w:val="bullet"/>
      <w:lvlText w:val="•"/>
      <w:lvlJc w:val="left"/>
      <w:pPr>
        <w:ind w:left="7002" w:hanging="152"/>
      </w:pPr>
      <w:rPr>
        <w:rFonts w:hint="default"/>
        <w:lang w:val="ru-RU" w:eastAsia="en-US" w:bidi="ar-SA"/>
      </w:rPr>
    </w:lvl>
    <w:lvl w:ilvl="7" w:tplc="FEA0F50A">
      <w:numFmt w:val="bullet"/>
      <w:lvlText w:val="•"/>
      <w:lvlJc w:val="left"/>
      <w:pPr>
        <w:ind w:left="8043" w:hanging="152"/>
      </w:pPr>
      <w:rPr>
        <w:rFonts w:hint="default"/>
        <w:lang w:val="ru-RU" w:eastAsia="en-US" w:bidi="ar-SA"/>
      </w:rPr>
    </w:lvl>
    <w:lvl w:ilvl="8" w:tplc="137A7288">
      <w:numFmt w:val="bullet"/>
      <w:lvlText w:val="•"/>
      <w:lvlJc w:val="left"/>
      <w:pPr>
        <w:ind w:left="9083" w:hanging="152"/>
      </w:pPr>
      <w:rPr>
        <w:rFonts w:hint="default"/>
        <w:lang w:val="ru-RU" w:eastAsia="en-US" w:bidi="ar-SA"/>
      </w:rPr>
    </w:lvl>
  </w:abstractNum>
  <w:abstractNum w:abstractNumId="56" w15:restartNumberingAfterBreak="0">
    <w:nsid w:val="7EE86910"/>
    <w:multiLevelType w:val="multilevel"/>
    <w:tmpl w:val="FF785402"/>
    <w:lvl w:ilvl="0">
      <w:start w:val="1"/>
      <w:numFmt w:val="decimal"/>
      <w:lvlText w:val="Раздел 1.%1."/>
      <w:lvlJc w:val="left"/>
      <w:pPr>
        <w:ind w:left="6096" w:hanging="567"/>
      </w:pPr>
      <w:rPr>
        <w:spacing w:val="-2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Раздел %2.1.1."/>
      <w:lvlJc w:val="left"/>
      <w:pPr>
        <w:ind w:left="339" w:hanging="408"/>
      </w:pPr>
      <w:rPr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760" w:hanging="408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880" w:hanging="408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2213" w:hanging="408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3546" w:hanging="408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4879" w:hanging="408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6212" w:hanging="408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7545" w:hanging="408"/>
      </w:pPr>
      <w:rPr>
        <w:lang w:val="ru-RU" w:eastAsia="ru-RU" w:bidi="ru-RU"/>
      </w:rPr>
    </w:lvl>
  </w:abstractNum>
  <w:abstractNum w:abstractNumId="57" w15:restartNumberingAfterBreak="0">
    <w:nsid w:val="7F8D198D"/>
    <w:multiLevelType w:val="hybridMultilevel"/>
    <w:tmpl w:val="F52E85B0"/>
    <w:lvl w:ilvl="0" w:tplc="8DE050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0"/>
  </w:num>
  <w:num w:numId="12">
    <w:abstractNumId w:val="50"/>
  </w:num>
  <w:num w:numId="13">
    <w:abstractNumId w:val="32"/>
  </w:num>
  <w:num w:numId="14">
    <w:abstractNumId w:val="54"/>
  </w:num>
  <w:num w:numId="15">
    <w:abstractNumId w:val="29"/>
  </w:num>
  <w:num w:numId="16">
    <w:abstractNumId w:val="22"/>
  </w:num>
  <w:num w:numId="17">
    <w:abstractNumId w:val="15"/>
  </w:num>
  <w:num w:numId="18">
    <w:abstractNumId w:val="33"/>
  </w:num>
  <w:num w:numId="19">
    <w:abstractNumId w:val="10"/>
  </w:num>
  <w:num w:numId="20">
    <w:abstractNumId w:val="27"/>
  </w:num>
  <w:num w:numId="21">
    <w:abstractNumId w:val="39"/>
  </w:num>
  <w:num w:numId="22">
    <w:abstractNumId w:val="37"/>
  </w:num>
  <w:num w:numId="23">
    <w:abstractNumId w:val="45"/>
  </w:num>
  <w:num w:numId="24">
    <w:abstractNumId w:val="49"/>
  </w:num>
  <w:num w:numId="25">
    <w:abstractNumId w:val="25"/>
  </w:num>
  <w:num w:numId="26">
    <w:abstractNumId w:val="36"/>
  </w:num>
  <w:num w:numId="27">
    <w:abstractNumId w:val="12"/>
  </w:num>
  <w:num w:numId="28">
    <w:abstractNumId w:val="18"/>
  </w:num>
  <w:num w:numId="29">
    <w:abstractNumId w:val="51"/>
  </w:num>
  <w:num w:numId="30">
    <w:abstractNumId w:val="24"/>
  </w:num>
  <w:num w:numId="31">
    <w:abstractNumId w:val="28"/>
  </w:num>
  <w:num w:numId="32">
    <w:abstractNumId w:val="48"/>
  </w:num>
  <w:num w:numId="33">
    <w:abstractNumId w:val="42"/>
  </w:num>
  <w:num w:numId="34">
    <w:abstractNumId w:val="57"/>
  </w:num>
  <w:num w:numId="35">
    <w:abstractNumId w:val="26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52"/>
  </w:num>
  <w:num w:numId="40">
    <w:abstractNumId w:val="41"/>
  </w:num>
  <w:num w:numId="41">
    <w:abstractNumId w:val="38"/>
  </w:num>
  <w:num w:numId="42">
    <w:abstractNumId w:val="13"/>
  </w:num>
  <w:num w:numId="43">
    <w:abstractNumId w:val="21"/>
  </w:num>
  <w:num w:numId="44">
    <w:abstractNumId w:val="23"/>
  </w:num>
  <w:num w:numId="45">
    <w:abstractNumId w:val="17"/>
  </w:num>
  <w:num w:numId="46">
    <w:abstractNumId w:val="53"/>
  </w:num>
  <w:num w:numId="47">
    <w:abstractNumId w:val="46"/>
  </w:num>
  <w:num w:numId="48">
    <w:abstractNumId w:val="34"/>
  </w:num>
  <w:num w:numId="49">
    <w:abstractNumId w:val="14"/>
  </w:num>
  <w:num w:numId="50">
    <w:abstractNumId w:val="11"/>
  </w:num>
  <w:num w:numId="51">
    <w:abstractNumId w:val="31"/>
  </w:num>
  <w:num w:numId="52">
    <w:abstractNumId w:val="30"/>
  </w:num>
  <w:num w:numId="53">
    <w:abstractNumId w:val="20"/>
  </w:num>
  <w:num w:numId="54">
    <w:abstractNumId w:val="35"/>
  </w:num>
  <w:num w:numId="55">
    <w:abstractNumId w:val="19"/>
  </w:num>
  <w:num w:numId="56">
    <w:abstractNumId w:val="55"/>
  </w:num>
  <w:num w:numId="57">
    <w:abstractNumId w:val="44"/>
  </w:num>
  <w:num w:numId="58">
    <w:abstractNumId w:val="4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027"/>
    <w:rsid w:val="000051CC"/>
    <w:rsid w:val="00007EA9"/>
    <w:rsid w:val="000105DC"/>
    <w:rsid w:val="00013B74"/>
    <w:rsid w:val="00015B99"/>
    <w:rsid w:val="00021C26"/>
    <w:rsid w:val="00026C99"/>
    <w:rsid w:val="0003030E"/>
    <w:rsid w:val="00030AED"/>
    <w:rsid w:val="00030D9F"/>
    <w:rsid w:val="00030F76"/>
    <w:rsid w:val="0003592E"/>
    <w:rsid w:val="00036499"/>
    <w:rsid w:val="00036E97"/>
    <w:rsid w:val="000448E6"/>
    <w:rsid w:val="00045793"/>
    <w:rsid w:val="00050D94"/>
    <w:rsid w:val="00051332"/>
    <w:rsid w:val="000524C4"/>
    <w:rsid w:val="00056087"/>
    <w:rsid w:val="0006139F"/>
    <w:rsid w:val="00061ADB"/>
    <w:rsid w:val="00076A27"/>
    <w:rsid w:val="00081AC5"/>
    <w:rsid w:val="00083A79"/>
    <w:rsid w:val="00086C32"/>
    <w:rsid w:val="00093B8D"/>
    <w:rsid w:val="000A53DD"/>
    <w:rsid w:val="000B0286"/>
    <w:rsid w:val="000B2C0A"/>
    <w:rsid w:val="000B51E4"/>
    <w:rsid w:val="000C3273"/>
    <w:rsid w:val="000C3DA4"/>
    <w:rsid w:val="000C60C6"/>
    <w:rsid w:val="000C7D48"/>
    <w:rsid w:val="000D1EAB"/>
    <w:rsid w:val="000D46E9"/>
    <w:rsid w:val="000E1BB4"/>
    <w:rsid w:val="000E32D0"/>
    <w:rsid w:val="000E47C2"/>
    <w:rsid w:val="000E6F43"/>
    <w:rsid w:val="000E7940"/>
    <w:rsid w:val="000F6CB6"/>
    <w:rsid w:val="001039DA"/>
    <w:rsid w:val="00114A0B"/>
    <w:rsid w:val="001158B8"/>
    <w:rsid w:val="001159F8"/>
    <w:rsid w:val="0011683F"/>
    <w:rsid w:val="00120E89"/>
    <w:rsid w:val="0012157F"/>
    <w:rsid w:val="001262A1"/>
    <w:rsid w:val="001275D9"/>
    <w:rsid w:val="00130B83"/>
    <w:rsid w:val="0013167A"/>
    <w:rsid w:val="00137490"/>
    <w:rsid w:val="00142C3E"/>
    <w:rsid w:val="0016013C"/>
    <w:rsid w:val="00160AD9"/>
    <w:rsid w:val="00165C5F"/>
    <w:rsid w:val="00171EC9"/>
    <w:rsid w:val="0017600F"/>
    <w:rsid w:val="00182AD4"/>
    <w:rsid w:val="00184B05"/>
    <w:rsid w:val="00185414"/>
    <w:rsid w:val="001951C8"/>
    <w:rsid w:val="001A1D15"/>
    <w:rsid w:val="001A4875"/>
    <w:rsid w:val="001A55AF"/>
    <w:rsid w:val="001A58B5"/>
    <w:rsid w:val="001C44AF"/>
    <w:rsid w:val="001C4810"/>
    <w:rsid w:val="001C4F2F"/>
    <w:rsid w:val="001C6B34"/>
    <w:rsid w:val="001E0F11"/>
    <w:rsid w:val="001E2C57"/>
    <w:rsid w:val="001E30B3"/>
    <w:rsid w:val="001E46BA"/>
    <w:rsid w:val="001E4E33"/>
    <w:rsid w:val="001E4F64"/>
    <w:rsid w:val="00200BBF"/>
    <w:rsid w:val="00200BC8"/>
    <w:rsid w:val="00201190"/>
    <w:rsid w:val="00202BFF"/>
    <w:rsid w:val="00203990"/>
    <w:rsid w:val="002049C4"/>
    <w:rsid w:val="00211DBE"/>
    <w:rsid w:val="002170DF"/>
    <w:rsid w:val="00220E3A"/>
    <w:rsid w:val="00223FF3"/>
    <w:rsid w:val="00225D49"/>
    <w:rsid w:val="00226582"/>
    <w:rsid w:val="00227F3E"/>
    <w:rsid w:val="002307B7"/>
    <w:rsid w:val="00230AB3"/>
    <w:rsid w:val="00230BE7"/>
    <w:rsid w:val="002324A2"/>
    <w:rsid w:val="00233109"/>
    <w:rsid w:val="00250DF3"/>
    <w:rsid w:val="00253936"/>
    <w:rsid w:val="00253BBB"/>
    <w:rsid w:val="00254DBA"/>
    <w:rsid w:val="00257089"/>
    <w:rsid w:val="002572A0"/>
    <w:rsid w:val="00262646"/>
    <w:rsid w:val="00262DCD"/>
    <w:rsid w:val="00263EF7"/>
    <w:rsid w:val="00264C41"/>
    <w:rsid w:val="0027308A"/>
    <w:rsid w:val="00273793"/>
    <w:rsid w:val="002748D3"/>
    <w:rsid w:val="00274C2E"/>
    <w:rsid w:val="00275CD2"/>
    <w:rsid w:val="00277473"/>
    <w:rsid w:val="002819E6"/>
    <w:rsid w:val="0028733B"/>
    <w:rsid w:val="00287DFA"/>
    <w:rsid w:val="00292981"/>
    <w:rsid w:val="00294C0F"/>
    <w:rsid w:val="00296B85"/>
    <w:rsid w:val="00297984"/>
    <w:rsid w:val="002A0A81"/>
    <w:rsid w:val="002A3985"/>
    <w:rsid w:val="002A7740"/>
    <w:rsid w:val="002A77C4"/>
    <w:rsid w:val="002B548B"/>
    <w:rsid w:val="002C0B86"/>
    <w:rsid w:val="002C1CDA"/>
    <w:rsid w:val="002C5AEC"/>
    <w:rsid w:val="002D07A5"/>
    <w:rsid w:val="002D338C"/>
    <w:rsid w:val="002D5D76"/>
    <w:rsid w:val="002E6FE8"/>
    <w:rsid w:val="002F2FB9"/>
    <w:rsid w:val="002F3FE0"/>
    <w:rsid w:val="002F5A9E"/>
    <w:rsid w:val="002F6356"/>
    <w:rsid w:val="00301394"/>
    <w:rsid w:val="00302481"/>
    <w:rsid w:val="00304520"/>
    <w:rsid w:val="00305623"/>
    <w:rsid w:val="00306589"/>
    <w:rsid w:val="0031145A"/>
    <w:rsid w:val="00311975"/>
    <w:rsid w:val="00312A89"/>
    <w:rsid w:val="00314344"/>
    <w:rsid w:val="00323724"/>
    <w:rsid w:val="0032460B"/>
    <w:rsid w:val="0032577F"/>
    <w:rsid w:val="00331EA8"/>
    <w:rsid w:val="00332944"/>
    <w:rsid w:val="00337B6A"/>
    <w:rsid w:val="00344816"/>
    <w:rsid w:val="003524C4"/>
    <w:rsid w:val="00354652"/>
    <w:rsid w:val="00354E57"/>
    <w:rsid w:val="00360276"/>
    <w:rsid w:val="0036357C"/>
    <w:rsid w:val="00365432"/>
    <w:rsid w:val="00370A85"/>
    <w:rsid w:val="00371025"/>
    <w:rsid w:val="00371FFA"/>
    <w:rsid w:val="0037377A"/>
    <w:rsid w:val="00376321"/>
    <w:rsid w:val="0037770A"/>
    <w:rsid w:val="00381ADA"/>
    <w:rsid w:val="00383543"/>
    <w:rsid w:val="00390ABC"/>
    <w:rsid w:val="003945C6"/>
    <w:rsid w:val="003A0945"/>
    <w:rsid w:val="003A27E9"/>
    <w:rsid w:val="003A75AF"/>
    <w:rsid w:val="003B00EA"/>
    <w:rsid w:val="003B03F9"/>
    <w:rsid w:val="003B0A31"/>
    <w:rsid w:val="003B330B"/>
    <w:rsid w:val="003B39C9"/>
    <w:rsid w:val="003C3B37"/>
    <w:rsid w:val="003C418A"/>
    <w:rsid w:val="003C63F0"/>
    <w:rsid w:val="003C66E5"/>
    <w:rsid w:val="003D6FAE"/>
    <w:rsid w:val="003E0241"/>
    <w:rsid w:val="003E3F11"/>
    <w:rsid w:val="003F0885"/>
    <w:rsid w:val="003F3A9E"/>
    <w:rsid w:val="00400A23"/>
    <w:rsid w:val="00403729"/>
    <w:rsid w:val="00404AC9"/>
    <w:rsid w:val="00406F4C"/>
    <w:rsid w:val="00407E83"/>
    <w:rsid w:val="00410042"/>
    <w:rsid w:val="00416C1F"/>
    <w:rsid w:val="00420E47"/>
    <w:rsid w:val="0043443E"/>
    <w:rsid w:val="0043585B"/>
    <w:rsid w:val="00437689"/>
    <w:rsid w:val="004414B2"/>
    <w:rsid w:val="00442820"/>
    <w:rsid w:val="00442830"/>
    <w:rsid w:val="00442CE0"/>
    <w:rsid w:val="00446F85"/>
    <w:rsid w:val="004477A9"/>
    <w:rsid w:val="004516BA"/>
    <w:rsid w:val="00452A0A"/>
    <w:rsid w:val="004536AD"/>
    <w:rsid w:val="00455609"/>
    <w:rsid w:val="0046238A"/>
    <w:rsid w:val="004672C2"/>
    <w:rsid w:val="004744DE"/>
    <w:rsid w:val="00476BC8"/>
    <w:rsid w:val="0048179D"/>
    <w:rsid w:val="004830DD"/>
    <w:rsid w:val="00484074"/>
    <w:rsid w:val="004855A5"/>
    <w:rsid w:val="004873C1"/>
    <w:rsid w:val="00490C13"/>
    <w:rsid w:val="004971AC"/>
    <w:rsid w:val="004A0FE3"/>
    <w:rsid w:val="004A150A"/>
    <w:rsid w:val="004A2056"/>
    <w:rsid w:val="004A76E2"/>
    <w:rsid w:val="004B0BF4"/>
    <w:rsid w:val="004B1DF0"/>
    <w:rsid w:val="004B288F"/>
    <w:rsid w:val="004B3375"/>
    <w:rsid w:val="004B61E2"/>
    <w:rsid w:val="004C22BF"/>
    <w:rsid w:val="004C52C7"/>
    <w:rsid w:val="004D6AD7"/>
    <w:rsid w:val="004E3B28"/>
    <w:rsid w:val="004E7B2F"/>
    <w:rsid w:val="004E7CA7"/>
    <w:rsid w:val="004F1D5A"/>
    <w:rsid w:val="004F566C"/>
    <w:rsid w:val="004F6C32"/>
    <w:rsid w:val="004F6EAA"/>
    <w:rsid w:val="00505F5B"/>
    <w:rsid w:val="00515647"/>
    <w:rsid w:val="00520279"/>
    <w:rsid w:val="00522DE6"/>
    <w:rsid w:val="00524E15"/>
    <w:rsid w:val="00525C01"/>
    <w:rsid w:val="00526E57"/>
    <w:rsid w:val="005321D6"/>
    <w:rsid w:val="0053373C"/>
    <w:rsid w:val="00534FF2"/>
    <w:rsid w:val="005407A5"/>
    <w:rsid w:val="005436DE"/>
    <w:rsid w:val="00543CE0"/>
    <w:rsid w:val="00545C51"/>
    <w:rsid w:val="005514B9"/>
    <w:rsid w:val="00553C7E"/>
    <w:rsid w:val="00565E32"/>
    <w:rsid w:val="0056748D"/>
    <w:rsid w:val="00572586"/>
    <w:rsid w:val="0058180E"/>
    <w:rsid w:val="00583E55"/>
    <w:rsid w:val="00591366"/>
    <w:rsid w:val="00591709"/>
    <w:rsid w:val="00592035"/>
    <w:rsid w:val="0059601C"/>
    <w:rsid w:val="005A5978"/>
    <w:rsid w:val="005B748D"/>
    <w:rsid w:val="005C6D65"/>
    <w:rsid w:val="005C6D6A"/>
    <w:rsid w:val="005D6EE9"/>
    <w:rsid w:val="005D7E56"/>
    <w:rsid w:val="005E1C71"/>
    <w:rsid w:val="005F1F5A"/>
    <w:rsid w:val="005F3DF7"/>
    <w:rsid w:val="00605359"/>
    <w:rsid w:val="00607D0C"/>
    <w:rsid w:val="00613D9D"/>
    <w:rsid w:val="00613DAE"/>
    <w:rsid w:val="00615290"/>
    <w:rsid w:val="006158F5"/>
    <w:rsid w:val="0062034F"/>
    <w:rsid w:val="00620E0C"/>
    <w:rsid w:val="00626DA2"/>
    <w:rsid w:val="006302DE"/>
    <w:rsid w:val="00633BC3"/>
    <w:rsid w:val="00636B25"/>
    <w:rsid w:val="006378A3"/>
    <w:rsid w:val="00641D6E"/>
    <w:rsid w:val="006437CF"/>
    <w:rsid w:val="006442A0"/>
    <w:rsid w:val="00646DA9"/>
    <w:rsid w:val="00647609"/>
    <w:rsid w:val="00650355"/>
    <w:rsid w:val="00653027"/>
    <w:rsid w:val="00654579"/>
    <w:rsid w:val="00654C74"/>
    <w:rsid w:val="00661E85"/>
    <w:rsid w:val="00662E38"/>
    <w:rsid w:val="00663041"/>
    <w:rsid w:val="00663CA9"/>
    <w:rsid w:val="0067036E"/>
    <w:rsid w:val="006737E3"/>
    <w:rsid w:val="00677811"/>
    <w:rsid w:val="00681ADE"/>
    <w:rsid w:val="00685121"/>
    <w:rsid w:val="00687154"/>
    <w:rsid w:val="00695131"/>
    <w:rsid w:val="006A040F"/>
    <w:rsid w:val="006A05C2"/>
    <w:rsid w:val="006A386B"/>
    <w:rsid w:val="006A53F4"/>
    <w:rsid w:val="006A5A2F"/>
    <w:rsid w:val="006A6295"/>
    <w:rsid w:val="006B2052"/>
    <w:rsid w:val="006B2711"/>
    <w:rsid w:val="006B3C21"/>
    <w:rsid w:val="006B7344"/>
    <w:rsid w:val="006C1710"/>
    <w:rsid w:val="006C2DED"/>
    <w:rsid w:val="006C4CC0"/>
    <w:rsid w:val="006D0C10"/>
    <w:rsid w:val="006E143C"/>
    <w:rsid w:val="006E1D80"/>
    <w:rsid w:val="006E2C22"/>
    <w:rsid w:val="006E6078"/>
    <w:rsid w:val="006F1C68"/>
    <w:rsid w:val="006F24E8"/>
    <w:rsid w:val="006F3632"/>
    <w:rsid w:val="006F5E7B"/>
    <w:rsid w:val="006F7C3B"/>
    <w:rsid w:val="007026DC"/>
    <w:rsid w:val="00702BA9"/>
    <w:rsid w:val="007062F4"/>
    <w:rsid w:val="007153DA"/>
    <w:rsid w:val="00720285"/>
    <w:rsid w:val="00720A2E"/>
    <w:rsid w:val="00722C43"/>
    <w:rsid w:val="00724DD8"/>
    <w:rsid w:val="0073034A"/>
    <w:rsid w:val="00733D67"/>
    <w:rsid w:val="007442C4"/>
    <w:rsid w:val="00744DB0"/>
    <w:rsid w:val="0075338A"/>
    <w:rsid w:val="00756915"/>
    <w:rsid w:val="00756EEB"/>
    <w:rsid w:val="00760881"/>
    <w:rsid w:val="00766D59"/>
    <w:rsid w:val="007674DA"/>
    <w:rsid w:val="00777796"/>
    <w:rsid w:val="00787142"/>
    <w:rsid w:val="0078764D"/>
    <w:rsid w:val="00793EA4"/>
    <w:rsid w:val="007954F3"/>
    <w:rsid w:val="00795E59"/>
    <w:rsid w:val="00796234"/>
    <w:rsid w:val="007968BC"/>
    <w:rsid w:val="007A1E00"/>
    <w:rsid w:val="007A32B4"/>
    <w:rsid w:val="007B219F"/>
    <w:rsid w:val="007B395A"/>
    <w:rsid w:val="007B5031"/>
    <w:rsid w:val="007C25F1"/>
    <w:rsid w:val="007C2C85"/>
    <w:rsid w:val="007C2D92"/>
    <w:rsid w:val="007C5B75"/>
    <w:rsid w:val="007C787C"/>
    <w:rsid w:val="007D2EA2"/>
    <w:rsid w:val="007D4417"/>
    <w:rsid w:val="007D6141"/>
    <w:rsid w:val="007D6E91"/>
    <w:rsid w:val="007D7871"/>
    <w:rsid w:val="007E0B15"/>
    <w:rsid w:val="007E685A"/>
    <w:rsid w:val="007E7C15"/>
    <w:rsid w:val="007F2335"/>
    <w:rsid w:val="007F3CA4"/>
    <w:rsid w:val="007F51A4"/>
    <w:rsid w:val="007F5F95"/>
    <w:rsid w:val="00801C2B"/>
    <w:rsid w:val="00803E63"/>
    <w:rsid w:val="008051B8"/>
    <w:rsid w:val="008142EF"/>
    <w:rsid w:val="008153E6"/>
    <w:rsid w:val="00815BEB"/>
    <w:rsid w:val="008175A1"/>
    <w:rsid w:val="00821328"/>
    <w:rsid w:val="008260C3"/>
    <w:rsid w:val="00826F76"/>
    <w:rsid w:val="00827107"/>
    <w:rsid w:val="0083263B"/>
    <w:rsid w:val="00833957"/>
    <w:rsid w:val="00844C14"/>
    <w:rsid w:val="00850323"/>
    <w:rsid w:val="008520C5"/>
    <w:rsid w:val="00860868"/>
    <w:rsid w:val="00860895"/>
    <w:rsid w:val="00860FD5"/>
    <w:rsid w:val="00864AD5"/>
    <w:rsid w:val="008660A5"/>
    <w:rsid w:val="008737AB"/>
    <w:rsid w:val="008749DD"/>
    <w:rsid w:val="00874B18"/>
    <w:rsid w:val="00876460"/>
    <w:rsid w:val="00876C2A"/>
    <w:rsid w:val="0088337E"/>
    <w:rsid w:val="00885920"/>
    <w:rsid w:val="00885F93"/>
    <w:rsid w:val="00890F76"/>
    <w:rsid w:val="00894F60"/>
    <w:rsid w:val="00895095"/>
    <w:rsid w:val="008A23A4"/>
    <w:rsid w:val="008A2D13"/>
    <w:rsid w:val="008A6AFF"/>
    <w:rsid w:val="008A6BCE"/>
    <w:rsid w:val="008C2931"/>
    <w:rsid w:val="008C54BF"/>
    <w:rsid w:val="008D2F9F"/>
    <w:rsid w:val="008D4FBD"/>
    <w:rsid w:val="008E1330"/>
    <w:rsid w:val="008E2F9B"/>
    <w:rsid w:val="008E7D99"/>
    <w:rsid w:val="008E7F23"/>
    <w:rsid w:val="008F02C6"/>
    <w:rsid w:val="00903F0E"/>
    <w:rsid w:val="00904599"/>
    <w:rsid w:val="009144D3"/>
    <w:rsid w:val="00920F20"/>
    <w:rsid w:val="009225A2"/>
    <w:rsid w:val="00924716"/>
    <w:rsid w:val="009259C4"/>
    <w:rsid w:val="00927D70"/>
    <w:rsid w:val="00930769"/>
    <w:rsid w:val="00932405"/>
    <w:rsid w:val="0093348F"/>
    <w:rsid w:val="0093512B"/>
    <w:rsid w:val="00936D94"/>
    <w:rsid w:val="00941C4A"/>
    <w:rsid w:val="00944F20"/>
    <w:rsid w:val="0094659D"/>
    <w:rsid w:val="00953FB5"/>
    <w:rsid w:val="00954DA5"/>
    <w:rsid w:val="0095608C"/>
    <w:rsid w:val="00961237"/>
    <w:rsid w:val="009642B3"/>
    <w:rsid w:val="009672C4"/>
    <w:rsid w:val="00972671"/>
    <w:rsid w:val="00972A11"/>
    <w:rsid w:val="009735B9"/>
    <w:rsid w:val="00975354"/>
    <w:rsid w:val="009808D2"/>
    <w:rsid w:val="00980C7E"/>
    <w:rsid w:val="00982282"/>
    <w:rsid w:val="0098422E"/>
    <w:rsid w:val="00990158"/>
    <w:rsid w:val="00996041"/>
    <w:rsid w:val="009A117B"/>
    <w:rsid w:val="009A3ABD"/>
    <w:rsid w:val="009A6905"/>
    <w:rsid w:val="009A7D25"/>
    <w:rsid w:val="009B0028"/>
    <w:rsid w:val="009B0258"/>
    <w:rsid w:val="009C179F"/>
    <w:rsid w:val="009C1E82"/>
    <w:rsid w:val="009C36E3"/>
    <w:rsid w:val="009C4F88"/>
    <w:rsid w:val="009D6B6A"/>
    <w:rsid w:val="009E2CD1"/>
    <w:rsid w:val="009E2E68"/>
    <w:rsid w:val="009F2EAF"/>
    <w:rsid w:val="009F67CE"/>
    <w:rsid w:val="00A102AD"/>
    <w:rsid w:val="00A105D8"/>
    <w:rsid w:val="00A11F3A"/>
    <w:rsid w:val="00A1245D"/>
    <w:rsid w:val="00A239E9"/>
    <w:rsid w:val="00A243D3"/>
    <w:rsid w:val="00A27640"/>
    <w:rsid w:val="00A314CD"/>
    <w:rsid w:val="00A318C9"/>
    <w:rsid w:val="00A358BC"/>
    <w:rsid w:val="00A36CB2"/>
    <w:rsid w:val="00A42609"/>
    <w:rsid w:val="00A429D0"/>
    <w:rsid w:val="00A43B46"/>
    <w:rsid w:val="00A50F6F"/>
    <w:rsid w:val="00A52546"/>
    <w:rsid w:val="00A61288"/>
    <w:rsid w:val="00A7436C"/>
    <w:rsid w:val="00A763B1"/>
    <w:rsid w:val="00A76DC5"/>
    <w:rsid w:val="00A86FDD"/>
    <w:rsid w:val="00A870EF"/>
    <w:rsid w:val="00A94123"/>
    <w:rsid w:val="00A949BF"/>
    <w:rsid w:val="00AA0DF2"/>
    <w:rsid w:val="00AA5E08"/>
    <w:rsid w:val="00AB13B5"/>
    <w:rsid w:val="00AB6C3E"/>
    <w:rsid w:val="00AB6F11"/>
    <w:rsid w:val="00AC448B"/>
    <w:rsid w:val="00AC5C00"/>
    <w:rsid w:val="00AD42E7"/>
    <w:rsid w:val="00AD6764"/>
    <w:rsid w:val="00AD6D16"/>
    <w:rsid w:val="00AE105A"/>
    <w:rsid w:val="00AE254F"/>
    <w:rsid w:val="00AF0F26"/>
    <w:rsid w:val="00AF2FAB"/>
    <w:rsid w:val="00AF3B67"/>
    <w:rsid w:val="00AF70B9"/>
    <w:rsid w:val="00B017A7"/>
    <w:rsid w:val="00B052E9"/>
    <w:rsid w:val="00B10174"/>
    <w:rsid w:val="00B110C7"/>
    <w:rsid w:val="00B12AC5"/>
    <w:rsid w:val="00B12C4F"/>
    <w:rsid w:val="00B27643"/>
    <w:rsid w:val="00B278CB"/>
    <w:rsid w:val="00B31C53"/>
    <w:rsid w:val="00B321E0"/>
    <w:rsid w:val="00B32E51"/>
    <w:rsid w:val="00B33B01"/>
    <w:rsid w:val="00B40AAE"/>
    <w:rsid w:val="00B41A82"/>
    <w:rsid w:val="00B42CD9"/>
    <w:rsid w:val="00B47D75"/>
    <w:rsid w:val="00B51990"/>
    <w:rsid w:val="00B52E67"/>
    <w:rsid w:val="00B568E6"/>
    <w:rsid w:val="00B57D9E"/>
    <w:rsid w:val="00B604EF"/>
    <w:rsid w:val="00B62663"/>
    <w:rsid w:val="00B64449"/>
    <w:rsid w:val="00B6613B"/>
    <w:rsid w:val="00B663F3"/>
    <w:rsid w:val="00B71525"/>
    <w:rsid w:val="00B74AEA"/>
    <w:rsid w:val="00B757CA"/>
    <w:rsid w:val="00B77205"/>
    <w:rsid w:val="00B81D16"/>
    <w:rsid w:val="00B83F1E"/>
    <w:rsid w:val="00B84804"/>
    <w:rsid w:val="00B858E0"/>
    <w:rsid w:val="00B9236E"/>
    <w:rsid w:val="00B92478"/>
    <w:rsid w:val="00B9346E"/>
    <w:rsid w:val="00B93F38"/>
    <w:rsid w:val="00B94923"/>
    <w:rsid w:val="00B96C65"/>
    <w:rsid w:val="00BA27BA"/>
    <w:rsid w:val="00BB281A"/>
    <w:rsid w:val="00BB5BAA"/>
    <w:rsid w:val="00BB703A"/>
    <w:rsid w:val="00BB7CC4"/>
    <w:rsid w:val="00BC1E2E"/>
    <w:rsid w:val="00BC304E"/>
    <w:rsid w:val="00BC3DE2"/>
    <w:rsid w:val="00BC63A1"/>
    <w:rsid w:val="00BD5359"/>
    <w:rsid w:val="00BD79BF"/>
    <w:rsid w:val="00BD7AC4"/>
    <w:rsid w:val="00BE1671"/>
    <w:rsid w:val="00BE38C9"/>
    <w:rsid w:val="00BE441C"/>
    <w:rsid w:val="00BE4A53"/>
    <w:rsid w:val="00BE51BF"/>
    <w:rsid w:val="00BE67BC"/>
    <w:rsid w:val="00BF358A"/>
    <w:rsid w:val="00C04AC4"/>
    <w:rsid w:val="00C06995"/>
    <w:rsid w:val="00C15318"/>
    <w:rsid w:val="00C21C75"/>
    <w:rsid w:val="00C22D3E"/>
    <w:rsid w:val="00C22F3F"/>
    <w:rsid w:val="00C2639E"/>
    <w:rsid w:val="00C32CA8"/>
    <w:rsid w:val="00C35DFF"/>
    <w:rsid w:val="00C42663"/>
    <w:rsid w:val="00C42B07"/>
    <w:rsid w:val="00C4320A"/>
    <w:rsid w:val="00C437F0"/>
    <w:rsid w:val="00C466A6"/>
    <w:rsid w:val="00C4789F"/>
    <w:rsid w:val="00C50ADF"/>
    <w:rsid w:val="00C53618"/>
    <w:rsid w:val="00C53C2C"/>
    <w:rsid w:val="00C53D32"/>
    <w:rsid w:val="00C56F5E"/>
    <w:rsid w:val="00C62B5C"/>
    <w:rsid w:val="00C65658"/>
    <w:rsid w:val="00C707C4"/>
    <w:rsid w:val="00C752CE"/>
    <w:rsid w:val="00C8113D"/>
    <w:rsid w:val="00C85446"/>
    <w:rsid w:val="00C876E3"/>
    <w:rsid w:val="00CA2424"/>
    <w:rsid w:val="00CA4E99"/>
    <w:rsid w:val="00CA6FF9"/>
    <w:rsid w:val="00CB1D12"/>
    <w:rsid w:val="00CC446C"/>
    <w:rsid w:val="00CC46E2"/>
    <w:rsid w:val="00CC7DC5"/>
    <w:rsid w:val="00CD095D"/>
    <w:rsid w:val="00CD68BD"/>
    <w:rsid w:val="00CE114D"/>
    <w:rsid w:val="00CE1850"/>
    <w:rsid w:val="00CE1FE1"/>
    <w:rsid w:val="00CE3A11"/>
    <w:rsid w:val="00CF002A"/>
    <w:rsid w:val="00CF4A79"/>
    <w:rsid w:val="00CF591C"/>
    <w:rsid w:val="00D06E5A"/>
    <w:rsid w:val="00D07603"/>
    <w:rsid w:val="00D11B6C"/>
    <w:rsid w:val="00D133CB"/>
    <w:rsid w:val="00D170C5"/>
    <w:rsid w:val="00D21AA4"/>
    <w:rsid w:val="00D22AD9"/>
    <w:rsid w:val="00D31F1C"/>
    <w:rsid w:val="00D34F96"/>
    <w:rsid w:val="00D358CC"/>
    <w:rsid w:val="00D404C2"/>
    <w:rsid w:val="00D44AD7"/>
    <w:rsid w:val="00D44F9C"/>
    <w:rsid w:val="00D51F6C"/>
    <w:rsid w:val="00D52BE7"/>
    <w:rsid w:val="00D61889"/>
    <w:rsid w:val="00D61CAA"/>
    <w:rsid w:val="00D62879"/>
    <w:rsid w:val="00D64D9C"/>
    <w:rsid w:val="00D65F05"/>
    <w:rsid w:val="00D746F3"/>
    <w:rsid w:val="00D7649B"/>
    <w:rsid w:val="00D811D4"/>
    <w:rsid w:val="00D93CCA"/>
    <w:rsid w:val="00DA46C7"/>
    <w:rsid w:val="00DB6930"/>
    <w:rsid w:val="00DB7CB6"/>
    <w:rsid w:val="00DD062E"/>
    <w:rsid w:val="00DD5B06"/>
    <w:rsid w:val="00DE1F99"/>
    <w:rsid w:val="00DF0CD4"/>
    <w:rsid w:val="00DF79F6"/>
    <w:rsid w:val="00DF7D73"/>
    <w:rsid w:val="00E01BCE"/>
    <w:rsid w:val="00E025C3"/>
    <w:rsid w:val="00E06314"/>
    <w:rsid w:val="00E10AC3"/>
    <w:rsid w:val="00E158A3"/>
    <w:rsid w:val="00E17391"/>
    <w:rsid w:val="00E21F97"/>
    <w:rsid w:val="00E225C6"/>
    <w:rsid w:val="00E319DD"/>
    <w:rsid w:val="00E31D36"/>
    <w:rsid w:val="00E32CFF"/>
    <w:rsid w:val="00E35E2F"/>
    <w:rsid w:val="00E360D7"/>
    <w:rsid w:val="00E37A47"/>
    <w:rsid w:val="00E4136B"/>
    <w:rsid w:val="00E461CA"/>
    <w:rsid w:val="00E52AC7"/>
    <w:rsid w:val="00E53F6E"/>
    <w:rsid w:val="00E5450A"/>
    <w:rsid w:val="00E61602"/>
    <w:rsid w:val="00E6758C"/>
    <w:rsid w:val="00E70C4D"/>
    <w:rsid w:val="00E70D80"/>
    <w:rsid w:val="00E74654"/>
    <w:rsid w:val="00E74E23"/>
    <w:rsid w:val="00E83299"/>
    <w:rsid w:val="00E85529"/>
    <w:rsid w:val="00E86C49"/>
    <w:rsid w:val="00E975CD"/>
    <w:rsid w:val="00EA44ED"/>
    <w:rsid w:val="00EB109E"/>
    <w:rsid w:val="00EB4DA9"/>
    <w:rsid w:val="00EB6891"/>
    <w:rsid w:val="00EC39EB"/>
    <w:rsid w:val="00ED2170"/>
    <w:rsid w:val="00ED2E5C"/>
    <w:rsid w:val="00ED4061"/>
    <w:rsid w:val="00EE17D2"/>
    <w:rsid w:val="00EE5839"/>
    <w:rsid w:val="00EF0D8D"/>
    <w:rsid w:val="00EF273A"/>
    <w:rsid w:val="00EF378B"/>
    <w:rsid w:val="00EF43FE"/>
    <w:rsid w:val="00EF7758"/>
    <w:rsid w:val="00EF7BEF"/>
    <w:rsid w:val="00F01ACE"/>
    <w:rsid w:val="00F04A7F"/>
    <w:rsid w:val="00F058B0"/>
    <w:rsid w:val="00F05BCA"/>
    <w:rsid w:val="00F0797E"/>
    <w:rsid w:val="00F10AD5"/>
    <w:rsid w:val="00F12A98"/>
    <w:rsid w:val="00F1538A"/>
    <w:rsid w:val="00F25355"/>
    <w:rsid w:val="00F26AD6"/>
    <w:rsid w:val="00F3252E"/>
    <w:rsid w:val="00F33139"/>
    <w:rsid w:val="00F4291D"/>
    <w:rsid w:val="00F52779"/>
    <w:rsid w:val="00F5450E"/>
    <w:rsid w:val="00F63659"/>
    <w:rsid w:val="00F64864"/>
    <w:rsid w:val="00F66823"/>
    <w:rsid w:val="00F6688E"/>
    <w:rsid w:val="00F71182"/>
    <w:rsid w:val="00F74952"/>
    <w:rsid w:val="00F83FD4"/>
    <w:rsid w:val="00F8563F"/>
    <w:rsid w:val="00F86BAB"/>
    <w:rsid w:val="00F9582D"/>
    <w:rsid w:val="00F962A4"/>
    <w:rsid w:val="00F96AED"/>
    <w:rsid w:val="00FA22C7"/>
    <w:rsid w:val="00FA481E"/>
    <w:rsid w:val="00FA73F2"/>
    <w:rsid w:val="00FA74A7"/>
    <w:rsid w:val="00FB1FA6"/>
    <w:rsid w:val="00FB6777"/>
    <w:rsid w:val="00FC027D"/>
    <w:rsid w:val="00FC2E25"/>
    <w:rsid w:val="00FC2E44"/>
    <w:rsid w:val="00FC3C4A"/>
    <w:rsid w:val="00FC7921"/>
    <w:rsid w:val="00FD062A"/>
    <w:rsid w:val="00FD2878"/>
    <w:rsid w:val="00FD2B7C"/>
    <w:rsid w:val="00FD34BC"/>
    <w:rsid w:val="00FD6024"/>
    <w:rsid w:val="00FE19B4"/>
    <w:rsid w:val="00FE683B"/>
    <w:rsid w:val="00FF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FE42C6"/>
  <w15:docId w15:val="{F410B2B1-F0E4-467C-B2C4-A262348FA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7BA"/>
  </w:style>
  <w:style w:type="paragraph" w:styleId="1">
    <w:name w:val="heading 1"/>
    <w:basedOn w:val="a"/>
    <w:next w:val="a"/>
    <w:link w:val="10"/>
    <w:uiPriority w:val="9"/>
    <w:qFormat/>
    <w:rsid w:val="00D811D4"/>
    <w:pPr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1"/>
    <w:qFormat/>
    <w:rsid w:val="00D811D4"/>
    <w:pPr>
      <w:autoSpaceDE w:val="0"/>
      <w:autoSpaceDN w:val="0"/>
      <w:adjustRightInd w:val="0"/>
      <w:spacing w:after="0" w:line="240" w:lineRule="auto"/>
      <w:ind w:left="162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811D4"/>
    <w:rPr>
      <w:rFonts w:ascii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D811D4"/>
    <w:rPr>
      <w:rFonts w:ascii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811D4"/>
  </w:style>
  <w:style w:type="paragraph" w:styleId="a3">
    <w:name w:val="Body Text"/>
    <w:basedOn w:val="a"/>
    <w:link w:val="a4"/>
    <w:uiPriority w:val="1"/>
    <w:qFormat/>
    <w:rsid w:val="00D811D4"/>
    <w:pPr>
      <w:autoSpaceDE w:val="0"/>
      <w:autoSpaceDN w:val="0"/>
      <w:adjustRightInd w:val="0"/>
      <w:spacing w:before="24" w:after="0" w:line="240" w:lineRule="auto"/>
      <w:ind w:left="162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811D4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D811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811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FD6024"/>
  </w:style>
  <w:style w:type="paragraph" w:customStyle="1" w:styleId="Default">
    <w:name w:val="Default"/>
    <w:rsid w:val="00BF35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F04A7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52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E67"/>
  </w:style>
  <w:style w:type="paragraph" w:styleId="a9">
    <w:name w:val="footer"/>
    <w:basedOn w:val="a"/>
    <w:link w:val="aa"/>
    <w:uiPriority w:val="99"/>
    <w:unhideWhenUsed/>
    <w:rsid w:val="00B52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E67"/>
  </w:style>
  <w:style w:type="table" w:styleId="ab">
    <w:name w:val="Table Grid"/>
    <w:basedOn w:val="a1"/>
    <w:uiPriority w:val="59"/>
    <w:rsid w:val="002B5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OC Heading"/>
    <w:basedOn w:val="1"/>
    <w:next w:val="a"/>
    <w:uiPriority w:val="39"/>
    <w:unhideWhenUsed/>
    <w:qFormat/>
    <w:rsid w:val="00DB6930"/>
    <w:pPr>
      <w:keepNext/>
      <w:keepLines/>
      <w:autoSpaceDE/>
      <w:autoSpaceDN/>
      <w:adjustRightInd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7A32B4"/>
    <w:pPr>
      <w:tabs>
        <w:tab w:val="left" w:pos="567"/>
        <w:tab w:val="right" w:leader="dot" w:pos="9800"/>
      </w:tabs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3B39C9"/>
    <w:pPr>
      <w:tabs>
        <w:tab w:val="left" w:pos="0"/>
        <w:tab w:val="left" w:leader="dot" w:pos="9923"/>
      </w:tabs>
      <w:spacing w:after="0" w:line="276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3">
    <w:name w:val="toc 3"/>
    <w:basedOn w:val="a"/>
    <w:next w:val="a"/>
    <w:autoRedefine/>
    <w:uiPriority w:val="39"/>
    <w:unhideWhenUsed/>
    <w:rsid w:val="00DB6930"/>
    <w:pPr>
      <w:spacing w:after="100"/>
      <w:ind w:left="440"/>
    </w:pPr>
    <w:rPr>
      <w:rFonts w:eastAsiaTheme="minorEastAsia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DB6930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DB6930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DB6930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B6930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B6930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B6930"/>
    <w:pPr>
      <w:spacing w:after="100"/>
      <w:ind w:left="1760"/>
    </w:pPr>
    <w:rPr>
      <w:rFonts w:eastAsiaTheme="minorEastAsia"/>
      <w:lang w:eastAsia="ru-RU"/>
    </w:rPr>
  </w:style>
  <w:style w:type="character" w:styleId="ad">
    <w:name w:val="Hyperlink"/>
    <w:basedOn w:val="a0"/>
    <w:uiPriority w:val="99"/>
    <w:unhideWhenUsed/>
    <w:rsid w:val="00DB6930"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B6930"/>
    <w:rPr>
      <w:color w:val="808080"/>
      <w:shd w:val="clear" w:color="auto" w:fill="E6E6E6"/>
    </w:rPr>
  </w:style>
  <w:style w:type="paragraph" w:styleId="ae">
    <w:name w:val="Balloon Text"/>
    <w:basedOn w:val="a"/>
    <w:link w:val="af"/>
    <w:uiPriority w:val="99"/>
    <w:semiHidden/>
    <w:unhideWhenUsed/>
    <w:rsid w:val="00D13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33CB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CD68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D68BD"/>
  </w:style>
  <w:style w:type="paragraph" w:styleId="af0">
    <w:name w:val="Normal (Web)"/>
    <w:basedOn w:val="a"/>
    <w:uiPriority w:val="99"/>
    <w:rsid w:val="00CD6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62034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2034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2034F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203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2034F"/>
    <w:rPr>
      <w:b/>
      <w:bCs/>
      <w:sz w:val="20"/>
      <w:szCs w:val="20"/>
    </w:rPr>
  </w:style>
  <w:style w:type="character" w:styleId="af6">
    <w:name w:val="FollowedHyperlink"/>
    <w:basedOn w:val="a0"/>
    <w:uiPriority w:val="99"/>
    <w:semiHidden/>
    <w:unhideWhenUsed/>
    <w:rsid w:val="00515647"/>
    <w:rPr>
      <w:color w:val="954F72" w:themeColor="followedHyperlink"/>
      <w:u w:val="single"/>
    </w:rPr>
  </w:style>
  <w:style w:type="table" w:customStyle="1" w:styleId="14">
    <w:name w:val="Сетка таблицы1"/>
    <w:basedOn w:val="a1"/>
    <w:next w:val="ab"/>
    <w:uiPriority w:val="59"/>
    <w:rsid w:val="00D52BE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b"/>
    <w:uiPriority w:val="59"/>
    <w:rsid w:val="006D0C10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qFormat/>
    <w:rsid w:val="00720A2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0">
    <w:name w:val="Сетка таблицы3"/>
    <w:basedOn w:val="a1"/>
    <w:next w:val="ab"/>
    <w:uiPriority w:val="59"/>
    <w:rsid w:val="00FB1FA6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b"/>
    <w:uiPriority w:val="59"/>
    <w:rsid w:val="00F058B0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0">
    <w:name w:val="Сетка таблицы5"/>
    <w:basedOn w:val="a1"/>
    <w:next w:val="ab"/>
    <w:uiPriority w:val="59"/>
    <w:rsid w:val="00F4291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0">
    <w:name w:val="Сетка таблицы6"/>
    <w:basedOn w:val="a1"/>
    <w:next w:val="ab"/>
    <w:uiPriority w:val="59"/>
    <w:rsid w:val="000E1BB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Title"/>
    <w:basedOn w:val="a"/>
    <w:next w:val="a"/>
    <w:link w:val="af8"/>
    <w:uiPriority w:val="10"/>
    <w:qFormat/>
    <w:rsid w:val="0093512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9351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9">
    <w:name w:val="Subtitle"/>
    <w:basedOn w:val="a"/>
    <w:next w:val="a"/>
    <w:link w:val="afa"/>
    <w:uiPriority w:val="11"/>
    <w:qFormat/>
    <w:rsid w:val="0093512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a">
    <w:name w:val="Подзаголовок Знак"/>
    <w:basedOn w:val="a0"/>
    <w:link w:val="af9"/>
    <w:uiPriority w:val="11"/>
    <w:rsid w:val="0093512B"/>
    <w:rPr>
      <w:rFonts w:eastAsiaTheme="minorEastAsia"/>
      <w:color w:val="5A5A5A" w:themeColor="text1" w:themeTint="A5"/>
      <w:spacing w:val="15"/>
    </w:rPr>
  </w:style>
  <w:style w:type="table" w:customStyle="1" w:styleId="110">
    <w:name w:val="Сетка таблицы11"/>
    <w:basedOn w:val="a1"/>
    <w:next w:val="ab"/>
    <w:uiPriority w:val="59"/>
    <w:rsid w:val="00232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3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1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file:///C:\Users\sancreasol\Desktop\Shema_ViV_Krasnoselkup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0D09E-0C57-4A8A-B62C-D71B0B6F9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30</Pages>
  <Words>5605</Words>
  <Characters>31949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Сандалов</dc:creator>
  <cp:lastModifiedBy>Филатова Елена Сергеевна</cp:lastModifiedBy>
  <cp:revision>5</cp:revision>
  <cp:lastPrinted>2020-05-02T13:12:00Z</cp:lastPrinted>
  <dcterms:created xsi:type="dcterms:W3CDTF">2023-08-27T19:01:00Z</dcterms:created>
  <dcterms:modified xsi:type="dcterms:W3CDTF">2023-08-28T10:28:00Z</dcterms:modified>
</cp:coreProperties>
</file>